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F5441" w:rsidRDefault="002212D1" w:rsidP="007C579B">
      <w:pPr>
        <w:pStyle w:val="a3"/>
        <w:spacing w:before="67"/>
        <w:ind w:left="0" w:right="-36"/>
        <w:jc w:val="center"/>
      </w:pPr>
      <w:bookmarkStart w:id="0" w:name="_GoBack"/>
      <w:bookmarkEnd w:id="0"/>
      <w:r>
        <w:t xml:space="preserve">Федеральное государственное образовательное бюджетное </w:t>
      </w:r>
    </w:p>
    <w:p w:rsidR="009A3409" w:rsidRDefault="002212D1" w:rsidP="0000621A">
      <w:pPr>
        <w:pStyle w:val="a3"/>
        <w:spacing w:before="67"/>
        <w:ind w:left="0" w:right="-36"/>
        <w:jc w:val="center"/>
      </w:pPr>
      <w:r>
        <w:t>учреждение высшего образования</w:t>
      </w:r>
    </w:p>
    <w:p w:rsidR="009A3409" w:rsidRDefault="002212D1" w:rsidP="0000621A">
      <w:pPr>
        <w:pStyle w:val="110"/>
        <w:ind w:left="0" w:right="-36" w:firstLine="0"/>
        <w:jc w:val="center"/>
      </w:pPr>
      <w:bookmarkStart w:id="1" w:name="_Toc89950375"/>
      <w:bookmarkStart w:id="2" w:name="_Toc90023680"/>
      <w:bookmarkStart w:id="3" w:name="_Toc90042595"/>
      <w:r>
        <w:t>«ФИНАНСОВЫЙ УНИВЕРСИТЕТ</w:t>
      </w:r>
      <w:bookmarkEnd w:id="1"/>
      <w:bookmarkEnd w:id="2"/>
      <w:bookmarkEnd w:id="3"/>
    </w:p>
    <w:p w:rsidR="009A3409" w:rsidRDefault="002212D1" w:rsidP="0000621A">
      <w:pPr>
        <w:spacing w:before="161"/>
        <w:ind w:right="-36"/>
        <w:jc w:val="center"/>
        <w:rPr>
          <w:b/>
          <w:sz w:val="28"/>
        </w:rPr>
      </w:pPr>
      <w:r>
        <w:rPr>
          <w:b/>
          <w:sz w:val="28"/>
        </w:rPr>
        <w:t>ПРИ ПРАВИТЕЛЬСТВЕ РОССИЙСКОЙ ФЕДЕРАЦИИ»</w:t>
      </w:r>
    </w:p>
    <w:p w:rsidR="009A3409" w:rsidRDefault="002212D1" w:rsidP="0000621A">
      <w:pPr>
        <w:spacing w:before="160"/>
        <w:ind w:right="-36"/>
        <w:jc w:val="center"/>
        <w:rPr>
          <w:b/>
          <w:sz w:val="28"/>
        </w:rPr>
      </w:pPr>
      <w:r>
        <w:rPr>
          <w:b/>
          <w:sz w:val="28"/>
        </w:rPr>
        <w:t>(Финансовый университет)</w:t>
      </w:r>
    </w:p>
    <w:p w:rsidR="006F5441" w:rsidRPr="006F5441" w:rsidRDefault="002212D1" w:rsidP="0000621A">
      <w:pPr>
        <w:spacing w:before="163" w:line="720" w:lineRule="auto"/>
        <w:ind w:right="-36"/>
        <w:jc w:val="center"/>
        <w:rPr>
          <w:b/>
          <w:sz w:val="28"/>
        </w:rPr>
      </w:pPr>
      <w:r>
        <w:rPr>
          <w:b/>
          <w:sz w:val="28"/>
        </w:rPr>
        <w:t>Департамент правового регулиров</w:t>
      </w:r>
      <w:r w:rsidR="006F5441">
        <w:rPr>
          <w:b/>
          <w:sz w:val="28"/>
        </w:rPr>
        <w:t>ания экономической деятельности</w:t>
      </w:r>
    </w:p>
    <w:tbl>
      <w:tblPr>
        <w:tblW w:w="4494" w:type="dxa"/>
        <w:tblInd w:w="5556" w:type="dxa"/>
        <w:tblLook w:val="04A0" w:firstRow="1" w:lastRow="0" w:firstColumn="1" w:lastColumn="0" w:noHBand="0" w:noVBand="1"/>
      </w:tblPr>
      <w:tblGrid>
        <w:gridCol w:w="4494"/>
      </w:tblGrid>
      <w:tr w:rsidR="009E339E" w:rsidTr="009E339E">
        <w:trPr>
          <w:trHeight w:val="842"/>
        </w:trPr>
        <w:tc>
          <w:tcPr>
            <w:tcW w:w="4494" w:type="dxa"/>
            <w:hideMark/>
          </w:tcPr>
          <w:p w:rsidR="009E339E" w:rsidRDefault="009E339E" w:rsidP="0000621A">
            <w:pPr>
              <w:ind w:right="-36"/>
              <w:jc w:val="both"/>
              <w:rPr>
                <w:caps/>
                <w:sz w:val="28"/>
                <w:szCs w:val="28"/>
              </w:rPr>
            </w:pPr>
            <w:r w:rsidRPr="002B020D">
              <w:rPr>
                <w:caps/>
                <w:sz w:val="28"/>
                <w:szCs w:val="28"/>
              </w:rPr>
              <w:t>утверждаю</w:t>
            </w:r>
          </w:p>
          <w:p w:rsidR="009E339E" w:rsidRPr="002B020D" w:rsidRDefault="009E339E" w:rsidP="0000621A">
            <w:pPr>
              <w:ind w:right="-36"/>
              <w:jc w:val="both"/>
              <w:rPr>
                <w:caps/>
                <w:sz w:val="28"/>
                <w:szCs w:val="28"/>
              </w:rPr>
            </w:pPr>
          </w:p>
          <w:p w:rsidR="00A0091C" w:rsidRDefault="00140465" w:rsidP="0000621A">
            <w:pPr>
              <w:ind w:right="-36"/>
              <w:jc w:val="both"/>
              <w:rPr>
                <w:sz w:val="28"/>
                <w:szCs w:val="28"/>
              </w:rPr>
            </w:pPr>
            <w:r w:rsidRPr="00140465">
              <w:rPr>
                <w:sz w:val="28"/>
                <w:szCs w:val="28"/>
              </w:rPr>
              <w:t xml:space="preserve">Проректор по учебной </w:t>
            </w:r>
          </w:p>
          <w:p w:rsidR="009E339E" w:rsidRPr="00140465" w:rsidRDefault="00140465" w:rsidP="0000621A">
            <w:pPr>
              <w:ind w:right="-36"/>
              <w:jc w:val="both"/>
              <w:rPr>
                <w:sz w:val="28"/>
                <w:szCs w:val="28"/>
              </w:rPr>
            </w:pPr>
            <w:r w:rsidRPr="00140465">
              <w:rPr>
                <w:sz w:val="28"/>
                <w:szCs w:val="28"/>
              </w:rPr>
              <w:t>и методической работе</w:t>
            </w:r>
          </w:p>
          <w:p w:rsidR="009E339E" w:rsidRPr="00140465" w:rsidRDefault="009E339E" w:rsidP="0000621A">
            <w:pPr>
              <w:ind w:right="-36"/>
              <w:jc w:val="both"/>
              <w:rPr>
                <w:sz w:val="28"/>
                <w:szCs w:val="28"/>
              </w:rPr>
            </w:pPr>
          </w:p>
          <w:p w:rsidR="009E339E" w:rsidRDefault="009E339E" w:rsidP="0000621A">
            <w:pPr>
              <w:ind w:right="-36"/>
              <w:jc w:val="both"/>
              <w:rPr>
                <w:sz w:val="30"/>
              </w:rPr>
            </w:pPr>
            <w:r w:rsidRPr="00140465">
              <w:rPr>
                <w:sz w:val="30"/>
              </w:rPr>
              <w:t>_______________</w:t>
            </w:r>
            <w:r w:rsidR="00140465" w:rsidRPr="00140465">
              <w:rPr>
                <w:sz w:val="30"/>
              </w:rPr>
              <w:t>Е.А. Каменева</w:t>
            </w:r>
          </w:p>
          <w:p w:rsidR="00FB39E5" w:rsidRDefault="00FB39E5" w:rsidP="0000621A">
            <w:pPr>
              <w:ind w:right="-36"/>
              <w:jc w:val="both"/>
              <w:rPr>
                <w:sz w:val="28"/>
                <w:szCs w:val="28"/>
              </w:rPr>
            </w:pPr>
          </w:p>
          <w:p w:rsidR="009E339E" w:rsidRDefault="009E339E" w:rsidP="002216D8">
            <w:pPr>
              <w:ind w:right="-36"/>
              <w:jc w:val="both"/>
              <w:rPr>
                <w:b/>
                <w:caps/>
                <w:sz w:val="28"/>
                <w:szCs w:val="28"/>
              </w:rPr>
            </w:pPr>
            <w:r>
              <w:rPr>
                <w:sz w:val="28"/>
                <w:szCs w:val="28"/>
              </w:rPr>
              <w:t>«</w:t>
            </w:r>
            <w:r w:rsidR="00FB39E5" w:rsidRPr="003E55E1">
              <w:rPr>
                <w:sz w:val="28"/>
                <w:szCs w:val="28"/>
              </w:rPr>
              <w:t>_</w:t>
            </w:r>
            <w:r w:rsidR="002216D8">
              <w:rPr>
                <w:sz w:val="28"/>
                <w:szCs w:val="28"/>
              </w:rPr>
              <w:t>27</w:t>
            </w:r>
            <w:r w:rsidR="00A0091C">
              <w:rPr>
                <w:sz w:val="28"/>
                <w:szCs w:val="28"/>
              </w:rPr>
              <w:t>_</w:t>
            </w:r>
            <w:r>
              <w:rPr>
                <w:sz w:val="28"/>
                <w:szCs w:val="28"/>
              </w:rPr>
              <w:t>»__</w:t>
            </w:r>
            <w:r w:rsidR="00395DAC">
              <w:rPr>
                <w:sz w:val="28"/>
                <w:szCs w:val="28"/>
              </w:rPr>
              <w:t>__</w:t>
            </w:r>
            <w:r w:rsidR="002216D8">
              <w:rPr>
                <w:sz w:val="28"/>
                <w:szCs w:val="28"/>
              </w:rPr>
              <w:t>июня</w:t>
            </w:r>
            <w:r w:rsidR="008B3633">
              <w:rPr>
                <w:sz w:val="28"/>
                <w:szCs w:val="28"/>
              </w:rPr>
              <w:t>____</w:t>
            </w:r>
            <w:r>
              <w:rPr>
                <w:sz w:val="28"/>
                <w:szCs w:val="28"/>
              </w:rPr>
              <w:t>_ 20</w:t>
            </w:r>
            <w:r w:rsidR="00A0091C">
              <w:rPr>
                <w:sz w:val="28"/>
                <w:szCs w:val="28"/>
              </w:rPr>
              <w:t>2</w:t>
            </w:r>
            <w:r w:rsidR="00395DAC">
              <w:rPr>
                <w:sz w:val="28"/>
                <w:szCs w:val="28"/>
              </w:rPr>
              <w:t>3</w:t>
            </w:r>
            <w:r w:rsidR="00D65554">
              <w:rPr>
                <w:sz w:val="28"/>
                <w:szCs w:val="28"/>
              </w:rPr>
              <w:t xml:space="preserve"> </w:t>
            </w:r>
            <w:r>
              <w:rPr>
                <w:sz w:val="28"/>
                <w:szCs w:val="28"/>
              </w:rPr>
              <w:t>г.</w:t>
            </w:r>
          </w:p>
        </w:tc>
      </w:tr>
      <w:tr w:rsidR="00FB39E5" w:rsidTr="009E339E">
        <w:trPr>
          <w:trHeight w:val="842"/>
        </w:trPr>
        <w:tc>
          <w:tcPr>
            <w:tcW w:w="4494" w:type="dxa"/>
          </w:tcPr>
          <w:p w:rsidR="00FB39E5" w:rsidRPr="002F47A4" w:rsidRDefault="00FB39E5" w:rsidP="0000621A">
            <w:pPr>
              <w:ind w:right="-36"/>
              <w:jc w:val="both"/>
              <w:rPr>
                <w:b/>
                <w:caps/>
                <w:sz w:val="28"/>
                <w:szCs w:val="28"/>
              </w:rPr>
            </w:pPr>
          </w:p>
        </w:tc>
      </w:tr>
    </w:tbl>
    <w:p w:rsidR="006F5441" w:rsidRDefault="006F5441" w:rsidP="0000621A">
      <w:pPr>
        <w:pStyle w:val="a3"/>
        <w:ind w:left="0" w:right="-36"/>
        <w:rPr>
          <w:b/>
          <w:sz w:val="30"/>
        </w:rPr>
      </w:pPr>
    </w:p>
    <w:p w:rsidR="00D71F11" w:rsidRPr="00395DAC" w:rsidRDefault="00564B54" w:rsidP="00D71F11">
      <w:pPr>
        <w:pStyle w:val="a3"/>
        <w:spacing w:line="360" w:lineRule="auto"/>
        <w:ind w:left="0" w:right="-34"/>
        <w:jc w:val="center"/>
        <w:rPr>
          <w:b/>
          <w:sz w:val="30"/>
        </w:rPr>
      </w:pPr>
      <w:r>
        <w:rPr>
          <w:b/>
          <w:sz w:val="30"/>
        </w:rPr>
        <w:t>Кузнецов К.И.</w:t>
      </w:r>
    </w:p>
    <w:p w:rsidR="009A3409" w:rsidRDefault="009A3409" w:rsidP="0000621A">
      <w:pPr>
        <w:pStyle w:val="a3"/>
        <w:spacing w:before="10"/>
        <w:ind w:left="0" w:right="-36"/>
        <w:rPr>
          <w:b/>
          <w:sz w:val="35"/>
        </w:rPr>
      </w:pPr>
    </w:p>
    <w:p w:rsidR="00E8260C" w:rsidRPr="00FA1534" w:rsidRDefault="00E8260C" w:rsidP="00E8260C">
      <w:pPr>
        <w:spacing w:line="480" w:lineRule="auto"/>
        <w:jc w:val="center"/>
        <w:rPr>
          <w:b/>
          <w:sz w:val="36"/>
          <w:szCs w:val="36"/>
        </w:rPr>
      </w:pPr>
      <w:r w:rsidRPr="00FA1534">
        <w:rPr>
          <w:b/>
          <w:sz w:val="36"/>
          <w:szCs w:val="36"/>
        </w:rPr>
        <w:t>Арбитражны</w:t>
      </w:r>
      <w:r w:rsidR="00142622" w:rsidRPr="00FA1534">
        <w:rPr>
          <w:b/>
          <w:sz w:val="36"/>
          <w:szCs w:val="36"/>
        </w:rPr>
        <w:t xml:space="preserve">е </w:t>
      </w:r>
      <w:r w:rsidRPr="00FA1534">
        <w:rPr>
          <w:b/>
          <w:sz w:val="36"/>
          <w:szCs w:val="36"/>
        </w:rPr>
        <w:t>управляющи</w:t>
      </w:r>
      <w:r w:rsidR="00142622" w:rsidRPr="00FA1534">
        <w:rPr>
          <w:b/>
          <w:sz w:val="36"/>
          <w:szCs w:val="36"/>
        </w:rPr>
        <w:t>е</w:t>
      </w:r>
      <w:r w:rsidRPr="00FA1534">
        <w:rPr>
          <w:b/>
          <w:sz w:val="36"/>
          <w:szCs w:val="36"/>
        </w:rPr>
        <w:t xml:space="preserve"> в процедурах банкротства</w:t>
      </w:r>
    </w:p>
    <w:p w:rsidR="006F5441" w:rsidRPr="00753CF0" w:rsidRDefault="006F5441" w:rsidP="0000621A">
      <w:pPr>
        <w:spacing w:before="163"/>
        <w:ind w:right="-36"/>
        <w:jc w:val="center"/>
        <w:rPr>
          <w:b/>
          <w:sz w:val="28"/>
          <w:szCs w:val="28"/>
        </w:rPr>
      </w:pPr>
      <w:r w:rsidRPr="00753CF0">
        <w:rPr>
          <w:b/>
          <w:sz w:val="28"/>
          <w:szCs w:val="28"/>
        </w:rPr>
        <w:t>Рабочая программ</w:t>
      </w:r>
      <w:r w:rsidR="008D2F2D" w:rsidRPr="00753CF0">
        <w:rPr>
          <w:b/>
          <w:sz w:val="28"/>
          <w:szCs w:val="28"/>
        </w:rPr>
        <w:t>а</w:t>
      </w:r>
      <w:r w:rsidRPr="00753CF0">
        <w:rPr>
          <w:b/>
          <w:sz w:val="28"/>
          <w:szCs w:val="28"/>
        </w:rPr>
        <w:t xml:space="preserve"> дисциплины</w:t>
      </w:r>
    </w:p>
    <w:p w:rsidR="00395DAC" w:rsidRDefault="00395DAC" w:rsidP="00395DAC">
      <w:pPr>
        <w:pStyle w:val="a3"/>
        <w:ind w:right="-36"/>
        <w:jc w:val="center"/>
      </w:pPr>
      <w:r>
        <w:t>для студентов, обучающихся по направлени</w:t>
      </w:r>
      <w:r w:rsidR="00C91C9F">
        <w:t>ю</w:t>
      </w:r>
      <w:r>
        <w:t xml:space="preserve"> подготовки</w:t>
      </w:r>
    </w:p>
    <w:p w:rsidR="00395DAC" w:rsidRDefault="00D65554" w:rsidP="00395DAC">
      <w:pPr>
        <w:pStyle w:val="a3"/>
        <w:ind w:right="-36"/>
        <w:jc w:val="center"/>
      </w:pPr>
      <w:r>
        <w:t>40.03.01 «</w:t>
      </w:r>
      <w:r w:rsidR="00395DAC">
        <w:t>Юриспруденция</w:t>
      </w:r>
      <w:r>
        <w:t>»</w:t>
      </w:r>
      <w:r w:rsidR="00395DAC">
        <w:t>,</w:t>
      </w:r>
      <w:r w:rsidR="00142622">
        <w:t xml:space="preserve"> ОП «Юриспруденция»,</w:t>
      </w:r>
    </w:p>
    <w:p w:rsidR="00905252" w:rsidRPr="008514CF" w:rsidRDefault="00142622" w:rsidP="00395DAC">
      <w:pPr>
        <w:pStyle w:val="a3"/>
        <w:ind w:left="0" w:right="-36"/>
        <w:jc w:val="center"/>
        <w:rPr>
          <w:rFonts w:eastAsia="Calibri"/>
        </w:rPr>
      </w:pPr>
      <w:r>
        <w:t>п</w:t>
      </w:r>
      <w:r w:rsidR="00D65554">
        <w:t>рофиль</w:t>
      </w:r>
      <w:r w:rsidR="00395DAC">
        <w:t xml:space="preserve"> «</w:t>
      </w:r>
      <w:r w:rsidR="00E8260C">
        <w:t>Экономическое право</w:t>
      </w:r>
      <w:r w:rsidR="00395DAC">
        <w:t>»</w:t>
      </w:r>
    </w:p>
    <w:p w:rsidR="00905252" w:rsidRPr="00753CF0" w:rsidRDefault="00905252" w:rsidP="0000621A">
      <w:pPr>
        <w:pStyle w:val="a3"/>
        <w:ind w:left="0" w:right="-36"/>
        <w:jc w:val="center"/>
      </w:pPr>
    </w:p>
    <w:p w:rsidR="009A3409" w:rsidRPr="00753CF0" w:rsidRDefault="009A3409" w:rsidP="0000621A">
      <w:pPr>
        <w:pStyle w:val="a3"/>
        <w:ind w:left="0" w:right="-36"/>
      </w:pPr>
    </w:p>
    <w:p w:rsidR="006F5441" w:rsidRPr="001766C0" w:rsidRDefault="006F5441" w:rsidP="0000621A">
      <w:pPr>
        <w:ind w:right="-36"/>
        <w:jc w:val="center"/>
        <w:rPr>
          <w:i/>
          <w:color w:val="000000"/>
          <w:sz w:val="28"/>
          <w:szCs w:val="28"/>
        </w:rPr>
      </w:pPr>
      <w:r w:rsidRPr="001766C0">
        <w:rPr>
          <w:i/>
          <w:color w:val="000000"/>
          <w:sz w:val="28"/>
          <w:szCs w:val="28"/>
        </w:rPr>
        <w:t>Рекомендовано Ученым советом Юридического факультета</w:t>
      </w:r>
    </w:p>
    <w:p w:rsidR="00CD0811" w:rsidRPr="00FA1534" w:rsidRDefault="00CD0811" w:rsidP="00CD0811">
      <w:pPr>
        <w:jc w:val="center"/>
        <w:rPr>
          <w:i/>
          <w:color w:val="000000"/>
          <w:sz w:val="28"/>
          <w:szCs w:val="28"/>
        </w:rPr>
      </w:pPr>
      <w:r w:rsidRPr="00FA1534">
        <w:rPr>
          <w:i/>
          <w:color w:val="000000"/>
          <w:sz w:val="28"/>
          <w:szCs w:val="28"/>
        </w:rPr>
        <w:t xml:space="preserve">(протокол № </w:t>
      </w:r>
      <w:r w:rsidR="00CA44EB" w:rsidRPr="00CA44EB">
        <w:rPr>
          <w:i/>
          <w:color w:val="000000"/>
          <w:sz w:val="28"/>
          <w:szCs w:val="28"/>
        </w:rPr>
        <w:t>30</w:t>
      </w:r>
      <w:r w:rsidRPr="00FA1534">
        <w:rPr>
          <w:i/>
          <w:color w:val="000000"/>
          <w:sz w:val="28"/>
          <w:szCs w:val="28"/>
        </w:rPr>
        <w:t xml:space="preserve"> от </w:t>
      </w:r>
      <w:r w:rsidR="00CA44EB">
        <w:rPr>
          <w:i/>
          <w:color w:val="000000"/>
          <w:sz w:val="28"/>
          <w:szCs w:val="28"/>
        </w:rPr>
        <w:t>20 июня</w:t>
      </w:r>
      <w:r w:rsidRPr="00FA1534">
        <w:rPr>
          <w:i/>
          <w:color w:val="000000"/>
          <w:sz w:val="28"/>
          <w:szCs w:val="28"/>
        </w:rPr>
        <w:t xml:space="preserve"> 202</w:t>
      </w:r>
      <w:r w:rsidR="00644B16" w:rsidRPr="00FA1534">
        <w:rPr>
          <w:i/>
          <w:color w:val="000000"/>
          <w:sz w:val="28"/>
          <w:szCs w:val="28"/>
        </w:rPr>
        <w:t>3</w:t>
      </w:r>
      <w:r w:rsidRPr="00FA1534">
        <w:rPr>
          <w:i/>
          <w:color w:val="000000"/>
          <w:sz w:val="28"/>
          <w:szCs w:val="28"/>
        </w:rPr>
        <w:t xml:space="preserve"> г.)</w:t>
      </w:r>
    </w:p>
    <w:p w:rsidR="006F5441" w:rsidRPr="00FA1534" w:rsidRDefault="006F5441" w:rsidP="0000621A">
      <w:pPr>
        <w:ind w:right="-36"/>
        <w:jc w:val="center"/>
        <w:rPr>
          <w:color w:val="000000"/>
          <w:sz w:val="28"/>
          <w:szCs w:val="28"/>
        </w:rPr>
      </w:pPr>
    </w:p>
    <w:p w:rsidR="006F5441" w:rsidRPr="00FA1534" w:rsidRDefault="006F5441" w:rsidP="0000621A">
      <w:pPr>
        <w:shd w:val="clear" w:color="auto" w:fill="FFFFFF"/>
        <w:ind w:right="-36"/>
        <w:jc w:val="center"/>
        <w:rPr>
          <w:i/>
          <w:iCs/>
          <w:sz w:val="28"/>
          <w:szCs w:val="28"/>
        </w:rPr>
      </w:pPr>
      <w:r w:rsidRPr="00FA1534">
        <w:rPr>
          <w:i/>
          <w:iCs/>
          <w:sz w:val="28"/>
          <w:szCs w:val="28"/>
        </w:rPr>
        <w:t xml:space="preserve">Одобрено Советом учебно-научного департамента правового регулирования </w:t>
      </w:r>
    </w:p>
    <w:p w:rsidR="006F5441" w:rsidRPr="00FA1534" w:rsidRDefault="006F5441" w:rsidP="0000621A">
      <w:pPr>
        <w:shd w:val="clear" w:color="auto" w:fill="FFFFFF"/>
        <w:ind w:right="-36"/>
        <w:jc w:val="center"/>
        <w:rPr>
          <w:i/>
          <w:iCs/>
          <w:color w:val="000000"/>
          <w:sz w:val="28"/>
          <w:szCs w:val="28"/>
        </w:rPr>
      </w:pPr>
      <w:r w:rsidRPr="00FA1534">
        <w:rPr>
          <w:i/>
          <w:iCs/>
          <w:color w:val="000000"/>
          <w:sz w:val="28"/>
          <w:szCs w:val="28"/>
        </w:rPr>
        <w:t>экономической деятельности</w:t>
      </w:r>
    </w:p>
    <w:p w:rsidR="00CD0811" w:rsidRPr="00036011" w:rsidRDefault="00CD0811" w:rsidP="00CD0811">
      <w:pPr>
        <w:jc w:val="center"/>
        <w:rPr>
          <w:i/>
          <w:color w:val="000000"/>
          <w:sz w:val="28"/>
          <w:szCs w:val="28"/>
        </w:rPr>
      </w:pPr>
      <w:r w:rsidRPr="00FA1534">
        <w:rPr>
          <w:i/>
          <w:color w:val="000000"/>
          <w:sz w:val="28"/>
          <w:szCs w:val="28"/>
        </w:rPr>
        <w:t xml:space="preserve">(протокол № </w:t>
      </w:r>
      <w:r w:rsidR="00CA44EB">
        <w:rPr>
          <w:i/>
          <w:color w:val="000000"/>
          <w:sz w:val="28"/>
          <w:szCs w:val="28"/>
        </w:rPr>
        <w:t>15</w:t>
      </w:r>
      <w:r w:rsidRPr="00FA1534">
        <w:rPr>
          <w:i/>
          <w:color w:val="000000"/>
          <w:sz w:val="28"/>
          <w:szCs w:val="28"/>
        </w:rPr>
        <w:t xml:space="preserve"> от </w:t>
      </w:r>
      <w:r w:rsidR="00CA44EB">
        <w:rPr>
          <w:i/>
          <w:color w:val="000000"/>
          <w:sz w:val="28"/>
          <w:szCs w:val="28"/>
        </w:rPr>
        <w:t>18 мая</w:t>
      </w:r>
      <w:r w:rsidRPr="00FA1534">
        <w:rPr>
          <w:i/>
          <w:color w:val="000000"/>
          <w:sz w:val="28"/>
          <w:szCs w:val="28"/>
        </w:rPr>
        <w:t xml:space="preserve"> 202</w:t>
      </w:r>
      <w:r w:rsidR="00644B16" w:rsidRPr="00FA1534">
        <w:rPr>
          <w:i/>
          <w:color w:val="000000"/>
          <w:sz w:val="28"/>
          <w:szCs w:val="28"/>
        </w:rPr>
        <w:t>3</w:t>
      </w:r>
      <w:r w:rsidRPr="00FA1534">
        <w:rPr>
          <w:i/>
          <w:color w:val="000000"/>
          <w:sz w:val="28"/>
          <w:szCs w:val="28"/>
        </w:rPr>
        <w:t xml:space="preserve"> г.)</w:t>
      </w:r>
    </w:p>
    <w:p w:rsidR="00CE16F6" w:rsidRDefault="00CE16F6" w:rsidP="0000621A">
      <w:pPr>
        <w:pStyle w:val="a3"/>
        <w:ind w:left="0" w:right="-36"/>
        <w:jc w:val="center"/>
        <w:rPr>
          <w:b/>
        </w:rPr>
      </w:pPr>
    </w:p>
    <w:p w:rsidR="00142622" w:rsidRDefault="00142622" w:rsidP="0000621A">
      <w:pPr>
        <w:pStyle w:val="a3"/>
        <w:ind w:left="0" w:right="-36"/>
        <w:jc w:val="center"/>
        <w:rPr>
          <w:b/>
        </w:rPr>
      </w:pPr>
    </w:p>
    <w:p w:rsidR="00142622" w:rsidRDefault="00142622" w:rsidP="0000621A">
      <w:pPr>
        <w:pStyle w:val="a3"/>
        <w:ind w:left="0" w:right="-36"/>
        <w:jc w:val="center"/>
        <w:rPr>
          <w:b/>
        </w:rPr>
      </w:pPr>
    </w:p>
    <w:p w:rsidR="009A3409" w:rsidRPr="00122098" w:rsidRDefault="006F5441" w:rsidP="0000621A">
      <w:pPr>
        <w:pStyle w:val="a3"/>
        <w:ind w:left="0" w:right="-36"/>
        <w:jc w:val="center"/>
        <w:rPr>
          <w:b/>
          <w:sz w:val="30"/>
        </w:rPr>
        <w:sectPr w:rsidR="009A3409" w:rsidRPr="00122098" w:rsidSect="0000621A">
          <w:footerReference w:type="default" r:id="rId9"/>
          <w:footerReference w:type="first" r:id="rId10"/>
          <w:pgSz w:w="11910" w:h="16840"/>
          <w:pgMar w:top="1134" w:right="1134" w:bottom="1134" w:left="1134" w:header="0" w:footer="924" w:gutter="0"/>
          <w:pgNumType w:start="1"/>
          <w:cols w:space="720"/>
          <w:titlePg/>
          <w:docGrid w:linePitch="299"/>
        </w:sectPr>
      </w:pPr>
      <w:r w:rsidRPr="00122098">
        <w:rPr>
          <w:b/>
        </w:rPr>
        <w:t>Москва 2</w:t>
      </w:r>
      <w:r w:rsidR="000340E7" w:rsidRPr="00122098">
        <w:rPr>
          <w:b/>
        </w:rPr>
        <w:t>02</w:t>
      </w:r>
      <w:r w:rsidR="00395DAC">
        <w:rPr>
          <w:b/>
        </w:rPr>
        <w:t>3</w:t>
      </w:r>
    </w:p>
    <w:p w:rsidR="00EA1977" w:rsidRDefault="00EA1977" w:rsidP="00EA1977">
      <w:pPr>
        <w:pStyle w:val="af7"/>
        <w:spacing w:before="55" w:beforeAutospacing="0" w:after="0" w:afterAutospacing="0"/>
        <w:ind w:left="86" w:right="-22" w:firstLine="431"/>
        <w:jc w:val="both"/>
        <w:rPr>
          <w:rFonts w:ascii="Arial" w:hAnsi="Arial" w:cs="Arial"/>
          <w:sz w:val="12"/>
          <w:szCs w:val="12"/>
        </w:rPr>
      </w:pPr>
      <w:r>
        <w:rPr>
          <w:b/>
          <w:bCs/>
          <w:color w:val="2C2D2E"/>
          <w:sz w:val="28"/>
          <w:szCs w:val="28"/>
        </w:rPr>
        <w:lastRenderedPageBreak/>
        <w:t xml:space="preserve">УДК    347.9(073) </w:t>
      </w:r>
    </w:p>
    <w:p w:rsidR="0060420B" w:rsidRDefault="00EA1977" w:rsidP="00EA1977">
      <w:pPr>
        <w:pStyle w:val="af7"/>
        <w:spacing w:before="55" w:beforeAutospacing="0" w:after="0" w:afterAutospacing="0"/>
        <w:ind w:left="86" w:right="-22" w:firstLine="431"/>
        <w:jc w:val="both"/>
        <w:rPr>
          <w:b/>
          <w:bCs/>
          <w:color w:val="2C2D2E"/>
          <w:sz w:val="28"/>
          <w:szCs w:val="28"/>
        </w:rPr>
      </w:pPr>
      <w:r>
        <w:rPr>
          <w:b/>
          <w:bCs/>
          <w:color w:val="2C2D2E"/>
          <w:sz w:val="28"/>
          <w:szCs w:val="28"/>
        </w:rPr>
        <w:t>ББК    67.410.1</w:t>
      </w:r>
    </w:p>
    <w:p w:rsidR="00EA1977" w:rsidRPr="00EA1977" w:rsidRDefault="00EA1977" w:rsidP="00EA1977">
      <w:pPr>
        <w:pStyle w:val="af7"/>
        <w:spacing w:before="55" w:beforeAutospacing="0" w:after="0" w:afterAutospacing="0"/>
        <w:ind w:left="86" w:right="-22" w:firstLine="431"/>
        <w:jc w:val="both"/>
        <w:rPr>
          <w:rFonts w:ascii="Arial" w:hAnsi="Arial" w:cs="Arial"/>
          <w:sz w:val="12"/>
          <w:szCs w:val="12"/>
        </w:rPr>
      </w:pPr>
      <w:r>
        <w:rPr>
          <w:b/>
          <w:bCs/>
          <w:color w:val="2C2D2E"/>
          <w:sz w:val="28"/>
          <w:szCs w:val="28"/>
        </w:rPr>
        <w:t>К</w:t>
      </w:r>
      <w:r w:rsidR="00946FEB" w:rsidRPr="00946FEB">
        <w:rPr>
          <w:b/>
          <w:bCs/>
          <w:color w:val="2C2D2E"/>
          <w:sz w:val="28"/>
          <w:szCs w:val="28"/>
        </w:rPr>
        <w:t>8</w:t>
      </w:r>
      <w:r>
        <w:rPr>
          <w:b/>
          <w:bCs/>
          <w:color w:val="2C2D2E"/>
          <w:sz w:val="28"/>
          <w:szCs w:val="28"/>
        </w:rPr>
        <w:t>9</w:t>
      </w:r>
    </w:p>
    <w:p w:rsidR="0060420B" w:rsidRDefault="0060420B" w:rsidP="002165FF">
      <w:pPr>
        <w:pStyle w:val="a3"/>
        <w:spacing w:before="90"/>
        <w:ind w:left="142" w:right="-36" w:firstLine="709"/>
        <w:jc w:val="both"/>
        <w:rPr>
          <w:b/>
        </w:rPr>
      </w:pPr>
    </w:p>
    <w:p w:rsidR="009A3409" w:rsidRDefault="009A3409" w:rsidP="002165FF">
      <w:pPr>
        <w:pStyle w:val="a3"/>
        <w:ind w:left="142" w:right="-36" w:firstLine="709"/>
        <w:jc w:val="both"/>
        <w:rPr>
          <w:sz w:val="30"/>
        </w:rPr>
      </w:pPr>
    </w:p>
    <w:p w:rsidR="009A3409" w:rsidRPr="006F5441" w:rsidRDefault="006F5441" w:rsidP="002165FF">
      <w:pPr>
        <w:pStyle w:val="a3"/>
        <w:ind w:left="142" w:right="-36" w:firstLine="709"/>
        <w:jc w:val="both"/>
        <w:rPr>
          <w:b/>
        </w:rPr>
      </w:pPr>
      <w:r w:rsidRPr="006F5441">
        <w:rPr>
          <w:b/>
        </w:rPr>
        <w:t xml:space="preserve">Автор: </w:t>
      </w:r>
    </w:p>
    <w:p w:rsidR="009A3409" w:rsidRPr="00A13707" w:rsidRDefault="00395DAC" w:rsidP="002165FF">
      <w:pPr>
        <w:pStyle w:val="110"/>
        <w:ind w:left="142" w:right="-36" w:firstLine="709"/>
        <w:rPr>
          <w:b w:val="0"/>
        </w:rPr>
      </w:pPr>
      <w:bookmarkStart w:id="4" w:name="_Toc89950376"/>
      <w:bookmarkStart w:id="5" w:name="_Toc90023681"/>
      <w:bookmarkStart w:id="6" w:name="_Toc90042596"/>
      <w:r>
        <w:rPr>
          <w:b w:val="0"/>
        </w:rPr>
        <w:t xml:space="preserve">Кузнецов К.И., </w:t>
      </w:r>
      <w:r w:rsidR="006F5441" w:rsidRPr="00A13707">
        <w:rPr>
          <w:b w:val="0"/>
        </w:rPr>
        <w:t xml:space="preserve">Департамент правового регулирования экономической деятельности. –М.: Финансовый университет при Правительстве РФ. – </w:t>
      </w:r>
      <w:r w:rsidR="000340E7" w:rsidRPr="00A13707">
        <w:rPr>
          <w:b w:val="0"/>
        </w:rPr>
        <w:t>202</w:t>
      </w:r>
      <w:r>
        <w:rPr>
          <w:b w:val="0"/>
        </w:rPr>
        <w:t>3</w:t>
      </w:r>
      <w:r w:rsidR="006F5441" w:rsidRPr="00A13707">
        <w:rPr>
          <w:b w:val="0"/>
        </w:rPr>
        <w:t xml:space="preserve">. – </w:t>
      </w:r>
      <w:r w:rsidR="00D65554" w:rsidRPr="00D65554">
        <w:rPr>
          <w:b w:val="0"/>
        </w:rPr>
        <w:t>2</w:t>
      </w:r>
      <w:r w:rsidR="00907D35">
        <w:rPr>
          <w:b w:val="0"/>
        </w:rPr>
        <w:t>4</w:t>
      </w:r>
      <w:r w:rsidR="006F5441" w:rsidRPr="00A13707">
        <w:rPr>
          <w:b w:val="0"/>
        </w:rPr>
        <w:t xml:space="preserve"> с.</w:t>
      </w:r>
      <w:bookmarkEnd w:id="4"/>
      <w:bookmarkEnd w:id="5"/>
      <w:bookmarkEnd w:id="6"/>
    </w:p>
    <w:p w:rsidR="006F5441" w:rsidRPr="00E8260C" w:rsidRDefault="00FA1534" w:rsidP="00D65554">
      <w:pPr>
        <w:spacing w:line="480" w:lineRule="auto"/>
        <w:ind w:firstLine="851"/>
        <w:rPr>
          <w:b/>
          <w:sz w:val="28"/>
          <w:szCs w:val="28"/>
        </w:rPr>
      </w:pPr>
      <w:r w:rsidRPr="00FA1534">
        <w:rPr>
          <w:b/>
          <w:sz w:val="28"/>
          <w:szCs w:val="28"/>
        </w:rPr>
        <w:t>Арбитражные управляющие</w:t>
      </w:r>
      <w:r w:rsidR="00E8260C" w:rsidRPr="00FA1534">
        <w:rPr>
          <w:b/>
          <w:sz w:val="28"/>
          <w:szCs w:val="28"/>
        </w:rPr>
        <w:t xml:space="preserve"> в процедурах банкротства</w:t>
      </w:r>
    </w:p>
    <w:p w:rsidR="009A3409" w:rsidRPr="00A13707" w:rsidRDefault="006F5441" w:rsidP="00C91C9F">
      <w:pPr>
        <w:pStyle w:val="a3"/>
        <w:spacing w:before="199" w:line="276" w:lineRule="auto"/>
        <w:ind w:left="142" w:right="-36" w:firstLine="709"/>
        <w:jc w:val="both"/>
      </w:pPr>
      <w:r w:rsidRPr="00A13707">
        <w:t xml:space="preserve">Рабочая программа дисциплины </w:t>
      </w:r>
      <w:r w:rsidR="00216A2F">
        <w:t xml:space="preserve">для студентов, обучающихся </w:t>
      </w:r>
      <w:r w:rsidRPr="00A13707">
        <w:t>по направлени</w:t>
      </w:r>
      <w:r w:rsidR="00C91C9F">
        <w:t>ю</w:t>
      </w:r>
      <w:r w:rsidRPr="00A13707">
        <w:t xml:space="preserve">: </w:t>
      </w:r>
      <w:r w:rsidR="00D65554" w:rsidRPr="00D65554">
        <w:t>40.03.01 «Юриспруденция», ОП «Юриспруденция»,</w:t>
      </w:r>
      <w:r w:rsidR="00D65554">
        <w:t xml:space="preserve"> </w:t>
      </w:r>
      <w:r w:rsidR="00D65554" w:rsidRPr="00D65554">
        <w:t>профиль «Экономическое право»</w:t>
      </w:r>
      <w:r w:rsidR="00140465" w:rsidRPr="001A5D42">
        <w:t xml:space="preserve">. </w:t>
      </w:r>
      <w:r w:rsidR="002212D1" w:rsidRPr="00A13707">
        <w:t>– М.: Финансовый универси</w:t>
      </w:r>
      <w:r w:rsidR="00F973F0" w:rsidRPr="00A13707">
        <w:t>тет при Правительстве РФ, – 202</w:t>
      </w:r>
      <w:r w:rsidR="00C91C9F">
        <w:t>3</w:t>
      </w:r>
      <w:r w:rsidR="002212D1" w:rsidRPr="00A13707">
        <w:t>. –</w:t>
      </w:r>
      <w:r w:rsidR="00A13707" w:rsidRPr="00101873">
        <w:t>2</w:t>
      </w:r>
      <w:r w:rsidR="00907D35">
        <w:t>4</w:t>
      </w:r>
      <w:r w:rsidR="00D65554">
        <w:t xml:space="preserve"> </w:t>
      </w:r>
      <w:r w:rsidR="002212D1" w:rsidRPr="00101873">
        <w:t>с.</w:t>
      </w:r>
    </w:p>
    <w:p w:rsidR="009A3409" w:rsidRDefault="002212D1" w:rsidP="002165FF">
      <w:pPr>
        <w:pStyle w:val="a3"/>
        <w:spacing w:before="199" w:line="276" w:lineRule="auto"/>
        <w:ind w:left="142" w:right="-36" w:firstLine="709"/>
        <w:jc w:val="both"/>
      </w:pPr>
      <w:r w:rsidRPr="00A13707">
        <w:t>В</w:t>
      </w:r>
      <w:r w:rsidR="00E8260C">
        <w:t xml:space="preserve"> </w:t>
      </w:r>
      <w:r w:rsidRPr="00A13707">
        <w:t>рабочей</w:t>
      </w:r>
      <w:r w:rsidR="00E8260C">
        <w:t xml:space="preserve"> </w:t>
      </w:r>
      <w:r w:rsidRPr="00A13707">
        <w:t>программе</w:t>
      </w:r>
      <w:r w:rsidR="00E8260C">
        <w:t xml:space="preserve"> </w:t>
      </w:r>
      <w:r>
        <w:t>дисциплины</w:t>
      </w:r>
      <w:r w:rsidR="00E8260C">
        <w:t xml:space="preserve"> </w:t>
      </w:r>
      <w:r>
        <w:t>определены</w:t>
      </w:r>
      <w:r w:rsidR="00E8260C">
        <w:t xml:space="preserve"> </w:t>
      </w:r>
      <w:r>
        <w:t>ее</w:t>
      </w:r>
      <w:r w:rsidR="00E8260C">
        <w:t xml:space="preserve"> </w:t>
      </w:r>
      <w:r>
        <w:t>место</w:t>
      </w:r>
      <w:r w:rsidR="00E8260C">
        <w:t xml:space="preserve"> </w:t>
      </w:r>
      <w:r>
        <w:t>в</w:t>
      </w:r>
      <w:r w:rsidR="00E8260C">
        <w:t xml:space="preserve"> </w:t>
      </w:r>
      <w:r>
        <w:t>структуре</w:t>
      </w:r>
      <w:r w:rsidR="00E8260C">
        <w:t xml:space="preserve"> </w:t>
      </w:r>
      <w:r>
        <w:t>ОП,</w:t>
      </w:r>
      <w:r w:rsidR="00E8260C">
        <w:t xml:space="preserve"> </w:t>
      </w:r>
      <w:r>
        <w:t>требования к результатам освоения дисциплины, представлены содержательная часть программы, тематика практических семинаров, фонд оценочных средств для текущего контроля и проведения промежуточной аттестации, учебно-методическое и информационное</w:t>
      </w:r>
      <w:r w:rsidR="00E8260C">
        <w:t xml:space="preserve"> </w:t>
      </w:r>
      <w:r>
        <w:t>обеспечение.</w:t>
      </w:r>
    </w:p>
    <w:p w:rsidR="00CF4A10" w:rsidRDefault="00CF4A10" w:rsidP="00C91C9F">
      <w:pPr>
        <w:pStyle w:val="a3"/>
        <w:ind w:left="142" w:right="-34" w:firstLine="709"/>
        <w:jc w:val="center"/>
        <w:rPr>
          <w:b/>
        </w:rPr>
      </w:pPr>
    </w:p>
    <w:p w:rsidR="00D71F11" w:rsidRPr="00CF4A10" w:rsidRDefault="00D71F11" w:rsidP="00D71F11">
      <w:pPr>
        <w:pStyle w:val="a3"/>
        <w:spacing w:before="199" w:line="276" w:lineRule="auto"/>
        <w:ind w:left="142" w:right="-36" w:firstLine="709"/>
        <w:jc w:val="center"/>
        <w:rPr>
          <w:b/>
        </w:rPr>
      </w:pPr>
      <w:r>
        <w:rPr>
          <w:b/>
        </w:rPr>
        <w:t>Кузнецов Кирилл Игоревич</w:t>
      </w:r>
    </w:p>
    <w:p w:rsidR="00E8260C" w:rsidRDefault="00E8260C" w:rsidP="00E8260C">
      <w:pPr>
        <w:spacing w:line="480" w:lineRule="auto"/>
        <w:jc w:val="center"/>
        <w:rPr>
          <w:b/>
          <w:sz w:val="28"/>
          <w:szCs w:val="28"/>
        </w:rPr>
      </w:pPr>
    </w:p>
    <w:p w:rsidR="00E8260C" w:rsidRDefault="00FA1534" w:rsidP="00E8260C">
      <w:pPr>
        <w:spacing w:line="480" w:lineRule="auto"/>
        <w:jc w:val="center"/>
        <w:rPr>
          <w:b/>
          <w:sz w:val="28"/>
          <w:szCs w:val="28"/>
        </w:rPr>
      </w:pPr>
      <w:r w:rsidRPr="00FA1534">
        <w:rPr>
          <w:b/>
          <w:sz w:val="28"/>
          <w:szCs w:val="28"/>
        </w:rPr>
        <w:t>Арбитражные управляющие</w:t>
      </w:r>
      <w:r w:rsidR="00E8260C" w:rsidRPr="00FA1534">
        <w:rPr>
          <w:b/>
          <w:sz w:val="28"/>
          <w:szCs w:val="28"/>
        </w:rPr>
        <w:t xml:space="preserve"> в процедурах банкротства</w:t>
      </w:r>
    </w:p>
    <w:p w:rsidR="006F5441" w:rsidRDefault="002212D1" w:rsidP="002165FF">
      <w:pPr>
        <w:pStyle w:val="a3"/>
        <w:spacing w:before="199" w:line="276" w:lineRule="auto"/>
        <w:ind w:left="142" w:right="-36" w:firstLine="709"/>
        <w:jc w:val="center"/>
      </w:pPr>
      <w:r>
        <w:t>Рабочая программа дисциплины</w:t>
      </w:r>
    </w:p>
    <w:p w:rsidR="006F5441" w:rsidRDefault="006F5441" w:rsidP="002165FF">
      <w:pPr>
        <w:pStyle w:val="a3"/>
        <w:spacing w:before="163"/>
        <w:ind w:left="142" w:right="-36" w:firstLine="709"/>
        <w:jc w:val="center"/>
      </w:pPr>
    </w:p>
    <w:p w:rsidR="00142622" w:rsidRDefault="00142622" w:rsidP="0000621A">
      <w:pPr>
        <w:pStyle w:val="a3"/>
        <w:spacing w:before="249"/>
        <w:ind w:left="0" w:right="-36"/>
        <w:jc w:val="right"/>
      </w:pPr>
    </w:p>
    <w:p w:rsidR="00142622" w:rsidRDefault="00142622" w:rsidP="0000621A">
      <w:pPr>
        <w:pStyle w:val="a3"/>
        <w:spacing w:before="249"/>
        <w:ind w:left="0" w:right="-36"/>
        <w:jc w:val="right"/>
      </w:pPr>
    </w:p>
    <w:p w:rsidR="00142622" w:rsidRDefault="00142622" w:rsidP="0000621A">
      <w:pPr>
        <w:pStyle w:val="a3"/>
        <w:spacing w:before="249"/>
        <w:ind w:left="0" w:right="-36"/>
        <w:jc w:val="right"/>
      </w:pPr>
    </w:p>
    <w:p w:rsidR="00142622" w:rsidRDefault="00142622" w:rsidP="0000621A">
      <w:pPr>
        <w:pStyle w:val="a3"/>
        <w:spacing w:before="249"/>
        <w:ind w:left="0" w:right="-36"/>
        <w:jc w:val="right"/>
      </w:pPr>
    </w:p>
    <w:p w:rsidR="009A3409" w:rsidRPr="00CF4A10" w:rsidRDefault="00F973F0" w:rsidP="0000621A">
      <w:pPr>
        <w:pStyle w:val="a3"/>
        <w:spacing w:before="249"/>
        <w:ind w:left="0" w:right="-36"/>
        <w:jc w:val="right"/>
      </w:pPr>
      <w:r>
        <w:t>©</w:t>
      </w:r>
      <w:r w:rsidR="00C91C9F">
        <w:t xml:space="preserve">Кузнецов </w:t>
      </w:r>
      <w:r w:rsidR="00D71F11">
        <w:t>К.И.</w:t>
      </w:r>
      <w:r w:rsidR="00E8260C">
        <w:t xml:space="preserve">, </w:t>
      </w:r>
      <w:r>
        <w:t>202</w:t>
      </w:r>
      <w:r w:rsidR="00C91C9F">
        <w:t>3</w:t>
      </w:r>
    </w:p>
    <w:p w:rsidR="009A3409" w:rsidRDefault="002212D1" w:rsidP="0000621A">
      <w:pPr>
        <w:pStyle w:val="a3"/>
        <w:ind w:left="0" w:right="-36"/>
        <w:jc w:val="right"/>
      </w:pPr>
      <w:r>
        <w:t>©Финансовый университет,</w:t>
      </w:r>
      <w:r w:rsidR="00E8260C">
        <w:t xml:space="preserve"> </w:t>
      </w:r>
      <w:r w:rsidR="00BE7C5A">
        <w:t>202</w:t>
      </w:r>
      <w:r w:rsidR="00C91C9F">
        <w:t>3</w:t>
      </w:r>
    </w:p>
    <w:p w:rsidR="009A3409" w:rsidRDefault="009A3409" w:rsidP="0000621A">
      <w:pPr>
        <w:ind w:right="-36"/>
        <w:jc w:val="right"/>
        <w:sectPr w:rsidR="009A3409" w:rsidSect="00753CF0">
          <w:pgSz w:w="11910" w:h="16840"/>
          <w:pgMar w:top="1134" w:right="1134" w:bottom="1134" w:left="1134" w:header="0" w:footer="924" w:gutter="0"/>
          <w:cols w:space="720"/>
        </w:sectPr>
      </w:pPr>
    </w:p>
    <w:p w:rsidR="009A3409" w:rsidRDefault="002212D1" w:rsidP="00A13707">
      <w:pPr>
        <w:pStyle w:val="110"/>
        <w:spacing w:before="65"/>
        <w:ind w:left="0" w:right="-36" w:firstLine="0"/>
        <w:jc w:val="center"/>
      </w:pPr>
      <w:bookmarkStart w:id="7" w:name="_Toc89950378"/>
      <w:bookmarkStart w:id="8" w:name="_Toc90023683"/>
      <w:bookmarkStart w:id="9" w:name="_Toc90042598"/>
      <w:r>
        <w:lastRenderedPageBreak/>
        <w:t>СОДЕРЖАНИЕ</w:t>
      </w:r>
      <w:bookmarkEnd w:id="7"/>
      <w:bookmarkEnd w:id="8"/>
      <w:bookmarkEnd w:id="9"/>
    </w:p>
    <w:p w:rsidR="00317104" w:rsidRPr="00317104" w:rsidRDefault="00317104" w:rsidP="00317104">
      <w:pPr>
        <w:rPr>
          <w:sz w:val="24"/>
        </w:rPr>
      </w:pPr>
    </w:p>
    <w:tbl>
      <w:tblPr>
        <w:tblStyle w:val="af1"/>
        <w:tblW w:w="10064" w:type="dxa"/>
        <w:tblInd w:w="250" w:type="dxa"/>
        <w:tblLook w:val="04A0" w:firstRow="1" w:lastRow="0" w:firstColumn="1" w:lastColumn="0" w:noHBand="0" w:noVBand="1"/>
      </w:tblPr>
      <w:tblGrid>
        <w:gridCol w:w="9568"/>
        <w:gridCol w:w="496"/>
      </w:tblGrid>
      <w:tr w:rsidR="00317104" w:rsidTr="00BA7519">
        <w:tc>
          <w:tcPr>
            <w:tcW w:w="9781" w:type="dxa"/>
            <w:tcBorders>
              <w:top w:val="single" w:sz="4" w:space="0" w:color="auto"/>
              <w:left w:val="single" w:sz="4" w:space="0" w:color="auto"/>
              <w:bottom w:val="single" w:sz="4" w:space="0" w:color="auto"/>
              <w:right w:val="single" w:sz="4" w:space="0" w:color="auto"/>
            </w:tcBorders>
            <w:hideMark/>
          </w:tcPr>
          <w:p w:rsidR="00317104" w:rsidRDefault="00317104">
            <w:pPr>
              <w:jc w:val="both"/>
              <w:rPr>
                <w:sz w:val="28"/>
                <w:szCs w:val="28"/>
                <w:lang w:eastAsia="en-US"/>
              </w:rPr>
            </w:pPr>
            <w:r>
              <w:rPr>
                <w:sz w:val="28"/>
                <w:szCs w:val="28"/>
                <w:lang w:eastAsia="en-US"/>
              </w:rPr>
              <w:t>1. Наименование дисциплины</w:t>
            </w:r>
          </w:p>
        </w:tc>
        <w:tc>
          <w:tcPr>
            <w:tcW w:w="283" w:type="dxa"/>
            <w:tcBorders>
              <w:top w:val="single" w:sz="4" w:space="0" w:color="auto"/>
              <w:left w:val="single" w:sz="4" w:space="0" w:color="auto"/>
              <w:bottom w:val="single" w:sz="4" w:space="0" w:color="auto"/>
              <w:right w:val="single" w:sz="4" w:space="0" w:color="auto"/>
            </w:tcBorders>
            <w:hideMark/>
          </w:tcPr>
          <w:p w:rsidR="00317104" w:rsidRPr="00CD7C22" w:rsidRDefault="00FC4AB0" w:rsidP="00101873">
            <w:pPr>
              <w:jc w:val="center"/>
              <w:rPr>
                <w:sz w:val="28"/>
                <w:szCs w:val="28"/>
                <w:lang w:eastAsia="en-US"/>
              </w:rPr>
            </w:pPr>
            <w:r w:rsidRPr="00CD7C22">
              <w:rPr>
                <w:sz w:val="28"/>
                <w:szCs w:val="28"/>
                <w:lang w:eastAsia="en-US"/>
              </w:rPr>
              <w:t>5</w:t>
            </w:r>
          </w:p>
        </w:tc>
      </w:tr>
      <w:tr w:rsidR="00317104" w:rsidTr="00BA7519">
        <w:tc>
          <w:tcPr>
            <w:tcW w:w="9781" w:type="dxa"/>
            <w:tcBorders>
              <w:top w:val="single" w:sz="4" w:space="0" w:color="auto"/>
              <w:left w:val="single" w:sz="4" w:space="0" w:color="auto"/>
              <w:bottom w:val="single" w:sz="4" w:space="0" w:color="auto"/>
              <w:right w:val="single" w:sz="4" w:space="0" w:color="auto"/>
            </w:tcBorders>
            <w:hideMark/>
          </w:tcPr>
          <w:p w:rsidR="00317104" w:rsidRDefault="00317104">
            <w:pPr>
              <w:jc w:val="both"/>
              <w:rPr>
                <w:sz w:val="28"/>
                <w:szCs w:val="28"/>
                <w:lang w:eastAsia="en-US"/>
              </w:rPr>
            </w:pPr>
            <w:r>
              <w:rPr>
                <w:sz w:val="28"/>
                <w:szCs w:val="28"/>
                <w:lang w:eastAsia="en-US"/>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283" w:type="dxa"/>
            <w:tcBorders>
              <w:top w:val="single" w:sz="4" w:space="0" w:color="auto"/>
              <w:left w:val="single" w:sz="4" w:space="0" w:color="auto"/>
              <w:bottom w:val="single" w:sz="4" w:space="0" w:color="auto"/>
              <w:right w:val="single" w:sz="4" w:space="0" w:color="auto"/>
            </w:tcBorders>
            <w:hideMark/>
          </w:tcPr>
          <w:p w:rsidR="00317104" w:rsidRPr="00CD7C22" w:rsidRDefault="00FC4AB0" w:rsidP="00101873">
            <w:pPr>
              <w:jc w:val="center"/>
              <w:rPr>
                <w:sz w:val="28"/>
                <w:szCs w:val="28"/>
                <w:lang w:eastAsia="en-US"/>
              </w:rPr>
            </w:pPr>
            <w:r w:rsidRPr="00CD7C22">
              <w:rPr>
                <w:sz w:val="28"/>
                <w:szCs w:val="28"/>
                <w:lang w:eastAsia="en-US"/>
              </w:rPr>
              <w:t>5</w:t>
            </w:r>
          </w:p>
        </w:tc>
      </w:tr>
      <w:tr w:rsidR="00317104" w:rsidTr="00BA7519">
        <w:tc>
          <w:tcPr>
            <w:tcW w:w="9781" w:type="dxa"/>
            <w:tcBorders>
              <w:top w:val="single" w:sz="4" w:space="0" w:color="auto"/>
              <w:left w:val="single" w:sz="4" w:space="0" w:color="auto"/>
              <w:bottom w:val="single" w:sz="4" w:space="0" w:color="auto"/>
              <w:right w:val="single" w:sz="4" w:space="0" w:color="auto"/>
            </w:tcBorders>
            <w:hideMark/>
          </w:tcPr>
          <w:p w:rsidR="00317104" w:rsidRDefault="00317104">
            <w:pPr>
              <w:jc w:val="both"/>
              <w:rPr>
                <w:sz w:val="28"/>
                <w:szCs w:val="28"/>
                <w:lang w:eastAsia="en-US"/>
              </w:rPr>
            </w:pPr>
            <w:r>
              <w:rPr>
                <w:sz w:val="28"/>
                <w:szCs w:val="28"/>
                <w:lang w:eastAsia="en-US"/>
              </w:rPr>
              <w:t>3. Место дисциплины в структуре образовательной программы</w:t>
            </w:r>
          </w:p>
        </w:tc>
        <w:tc>
          <w:tcPr>
            <w:tcW w:w="283" w:type="dxa"/>
            <w:tcBorders>
              <w:top w:val="single" w:sz="4" w:space="0" w:color="auto"/>
              <w:left w:val="single" w:sz="4" w:space="0" w:color="auto"/>
              <w:bottom w:val="single" w:sz="4" w:space="0" w:color="auto"/>
              <w:right w:val="single" w:sz="4" w:space="0" w:color="auto"/>
            </w:tcBorders>
            <w:hideMark/>
          </w:tcPr>
          <w:p w:rsidR="00317104" w:rsidRPr="00CD7C22" w:rsidRDefault="00317104" w:rsidP="00101873">
            <w:pPr>
              <w:jc w:val="center"/>
              <w:rPr>
                <w:sz w:val="28"/>
                <w:szCs w:val="28"/>
                <w:lang w:eastAsia="en-US"/>
              </w:rPr>
            </w:pPr>
            <w:r w:rsidRPr="00CD7C22">
              <w:rPr>
                <w:sz w:val="28"/>
                <w:szCs w:val="28"/>
                <w:lang w:eastAsia="en-US"/>
              </w:rPr>
              <w:t>6</w:t>
            </w:r>
          </w:p>
        </w:tc>
      </w:tr>
      <w:tr w:rsidR="00317104" w:rsidTr="00BA7519">
        <w:tc>
          <w:tcPr>
            <w:tcW w:w="9781" w:type="dxa"/>
            <w:tcBorders>
              <w:top w:val="single" w:sz="4" w:space="0" w:color="auto"/>
              <w:left w:val="single" w:sz="4" w:space="0" w:color="auto"/>
              <w:bottom w:val="single" w:sz="4" w:space="0" w:color="auto"/>
              <w:right w:val="single" w:sz="4" w:space="0" w:color="auto"/>
            </w:tcBorders>
            <w:hideMark/>
          </w:tcPr>
          <w:p w:rsidR="00317104" w:rsidRDefault="00317104">
            <w:pPr>
              <w:jc w:val="both"/>
              <w:rPr>
                <w:sz w:val="28"/>
                <w:szCs w:val="28"/>
                <w:lang w:eastAsia="en-US"/>
              </w:rPr>
            </w:pPr>
            <w:r>
              <w:rPr>
                <w:sz w:val="28"/>
                <w:szCs w:val="28"/>
                <w:lang w:eastAsia="en-US"/>
              </w:rPr>
              <w:t xml:space="preserve">4. </w:t>
            </w:r>
            <w:r>
              <w:rPr>
                <w:bCs/>
                <w:sz w:val="28"/>
                <w:szCs w:val="28"/>
                <w:lang w:eastAsia="en-US"/>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283" w:type="dxa"/>
            <w:tcBorders>
              <w:top w:val="single" w:sz="4" w:space="0" w:color="auto"/>
              <w:left w:val="single" w:sz="4" w:space="0" w:color="auto"/>
              <w:bottom w:val="single" w:sz="4" w:space="0" w:color="auto"/>
              <w:right w:val="single" w:sz="4" w:space="0" w:color="auto"/>
            </w:tcBorders>
            <w:hideMark/>
          </w:tcPr>
          <w:p w:rsidR="00317104" w:rsidRPr="00CD7C22" w:rsidRDefault="00317104" w:rsidP="00101873">
            <w:pPr>
              <w:jc w:val="center"/>
              <w:rPr>
                <w:sz w:val="28"/>
                <w:szCs w:val="28"/>
                <w:lang w:eastAsia="en-US"/>
              </w:rPr>
            </w:pPr>
            <w:r w:rsidRPr="00CD7C22">
              <w:rPr>
                <w:sz w:val="28"/>
                <w:szCs w:val="28"/>
                <w:lang w:eastAsia="en-US"/>
              </w:rPr>
              <w:t>6</w:t>
            </w:r>
          </w:p>
        </w:tc>
      </w:tr>
      <w:tr w:rsidR="00317104" w:rsidTr="00BA7519">
        <w:tc>
          <w:tcPr>
            <w:tcW w:w="9781" w:type="dxa"/>
            <w:tcBorders>
              <w:top w:val="single" w:sz="4" w:space="0" w:color="auto"/>
              <w:left w:val="single" w:sz="4" w:space="0" w:color="auto"/>
              <w:bottom w:val="single" w:sz="4" w:space="0" w:color="auto"/>
              <w:right w:val="single" w:sz="4" w:space="0" w:color="auto"/>
            </w:tcBorders>
            <w:hideMark/>
          </w:tcPr>
          <w:p w:rsidR="00317104" w:rsidRDefault="00317104">
            <w:pPr>
              <w:jc w:val="both"/>
              <w:rPr>
                <w:sz w:val="28"/>
                <w:szCs w:val="28"/>
                <w:lang w:eastAsia="en-US"/>
              </w:rPr>
            </w:pPr>
            <w:r>
              <w:rPr>
                <w:sz w:val="28"/>
                <w:szCs w:val="28"/>
                <w:lang w:eastAsia="en-U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283" w:type="dxa"/>
            <w:tcBorders>
              <w:top w:val="single" w:sz="4" w:space="0" w:color="auto"/>
              <w:left w:val="single" w:sz="4" w:space="0" w:color="auto"/>
              <w:bottom w:val="single" w:sz="4" w:space="0" w:color="auto"/>
              <w:right w:val="single" w:sz="4" w:space="0" w:color="auto"/>
            </w:tcBorders>
            <w:hideMark/>
          </w:tcPr>
          <w:p w:rsidR="00317104" w:rsidRPr="00CD7C22" w:rsidRDefault="00C616C4" w:rsidP="00101873">
            <w:pPr>
              <w:jc w:val="center"/>
              <w:rPr>
                <w:sz w:val="28"/>
                <w:szCs w:val="28"/>
                <w:lang w:eastAsia="en-US"/>
              </w:rPr>
            </w:pPr>
            <w:r>
              <w:rPr>
                <w:sz w:val="28"/>
                <w:szCs w:val="28"/>
                <w:lang w:eastAsia="en-US"/>
              </w:rPr>
              <w:t>6</w:t>
            </w:r>
          </w:p>
        </w:tc>
      </w:tr>
      <w:tr w:rsidR="00317104" w:rsidTr="00BA7519">
        <w:tc>
          <w:tcPr>
            <w:tcW w:w="9781" w:type="dxa"/>
            <w:tcBorders>
              <w:top w:val="single" w:sz="4" w:space="0" w:color="auto"/>
              <w:left w:val="single" w:sz="4" w:space="0" w:color="auto"/>
              <w:bottom w:val="single" w:sz="4" w:space="0" w:color="auto"/>
              <w:right w:val="single" w:sz="4" w:space="0" w:color="auto"/>
            </w:tcBorders>
            <w:hideMark/>
          </w:tcPr>
          <w:p w:rsidR="00317104" w:rsidRDefault="00317104">
            <w:pPr>
              <w:jc w:val="both"/>
              <w:rPr>
                <w:sz w:val="28"/>
                <w:szCs w:val="28"/>
                <w:lang w:eastAsia="en-US"/>
              </w:rPr>
            </w:pPr>
            <w:r>
              <w:rPr>
                <w:sz w:val="28"/>
                <w:szCs w:val="28"/>
                <w:lang w:eastAsia="en-US"/>
              </w:rPr>
              <w:t>5.1. Содержание дисциплины</w:t>
            </w:r>
          </w:p>
        </w:tc>
        <w:tc>
          <w:tcPr>
            <w:tcW w:w="283" w:type="dxa"/>
            <w:tcBorders>
              <w:top w:val="single" w:sz="4" w:space="0" w:color="auto"/>
              <w:left w:val="single" w:sz="4" w:space="0" w:color="auto"/>
              <w:bottom w:val="single" w:sz="4" w:space="0" w:color="auto"/>
              <w:right w:val="single" w:sz="4" w:space="0" w:color="auto"/>
            </w:tcBorders>
            <w:hideMark/>
          </w:tcPr>
          <w:p w:rsidR="00317104" w:rsidRPr="00CD7C22" w:rsidRDefault="00317104" w:rsidP="00101873">
            <w:pPr>
              <w:jc w:val="center"/>
              <w:rPr>
                <w:sz w:val="28"/>
                <w:szCs w:val="28"/>
                <w:lang w:eastAsia="en-US"/>
              </w:rPr>
            </w:pPr>
            <w:r w:rsidRPr="00CD7C22">
              <w:rPr>
                <w:sz w:val="28"/>
                <w:szCs w:val="28"/>
                <w:lang w:eastAsia="en-US"/>
              </w:rPr>
              <w:t>7</w:t>
            </w:r>
          </w:p>
        </w:tc>
      </w:tr>
      <w:tr w:rsidR="00317104" w:rsidTr="00BA7519">
        <w:tc>
          <w:tcPr>
            <w:tcW w:w="9781" w:type="dxa"/>
            <w:tcBorders>
              <w:top w:val="single" w:sz="4" w:space="0" w:color="auto"/>
              <w:left w:val="single" w:sz="4" w:space="0" w:color="auto"/>
              <w:bottom w:val="single" w:sz="4" w:space="0" w:color="auto"/>
              <w:right w:val="single" w:sz="4" w:space="0" w:color="auto"/>
            </w:tcBorders>
            <w:hideMark/>
          </w:tcPr>
          <w:p w:rsidR="00317104" w:rsidRDefault="00317104">
            <w:pPr>
              <w:jc w:val="both"/>
              <w:rPr>
                <w:sz w:val="28"/>
                <w:szCs w:val="28"/>
                <w:lang w:eastAsia="en-US"/>
              </w:rPr>
            </w:pPr>
            <w:r>
              <w:rPr>
                <w:sz w:val="28"/>
                <w:szCs w:val="28"/>
                <w:lang w:eastAsia="en-US"/>
              </w:rPr>
              <w:t>5.2. Учебно-тематический план</w:t>
            </w:r>
          </w:p>
        </w:tc>
        <w:tc>
          <w:tcPr>
            <w:tcW w:w="283" w:type="dxa"/>
            <w:tcBorders>
              <w:top w:val="single" w:sz="4" w:space="0" w:color="auto"/>
              <w:left w:val="single" w:sz="4" w:space="0" w:color="auto"/>
              <w:bottom w:val="single" w:sz="4" w:space="0" w:color="auto"/>
              <w:right w:val="single" w:sz="4" w:space="0" w:color="auto"/>
            </w:tcBorders>
            <w:hideMark/>
          </w:tcPr>
          <w:p w:rsidR="00317104" w:rsidRPr="00CD7C22" w:rsidRDefault="00C616C4" w:rsidP="00101873">
            <w:pPr>
              <w:jc w:val="center"/>
              <w:rPr>
                <w:sz w:val="28"/>
                <w:szCs w:val="28"/>
                <w:lang w:eastAsia="en-US"/>
              </w:rPr>
            </w:pPr>
            <w:r>
              <w:rPr>
                <w:sz w:val="28"/>
                <w:szCs w:val="28"/>
                <w:lang w:eastAsia="en-US"/>
              </w:rPr>
              <w:t>9</w:t>
            </w:r>
          </w:p>
        </w:tc>
      </w:tr>
      <w:tr w:rsidR="00317104" w:rsidTr="00BA7519">
        <w:tc>
          <w:tcPr>
            <w:tcW w:w="9781" w:type="dxa"/>
            <w:tcBorders>
              <w:top w:val="single" w:sz="4" w:space="0" w:color="auto"/>
              <w:left w:val="single" w:sz="4" w:space="0" w:color="auto"/>
              <w:bottom w:val="single" w:sz="4" w:space="0" w:color="auto"/>
              <w:right w:val="single" w:sz="4" w:space="0" w:color="auto"/>
            </w:tcBorders>
            <w:hideMark/>
          </w:tcPr>
          <w:p w:rsidR="00317104" w:rsidRDefault="00317104">
            <w:pPr>
              <w:jc w:val="both"/>
              <w:rPr>
                <w:sz w:val="28"/>
                <w:szCs w:val="28"/>
                <w:lang w:eastAsia="en-US"/>
              </w:rPr>
            </w:pPr>
            <w:r>
              <w:rPr>
                <w:sz w:val="28"/>
                <w:szCs w:val="28"/>
                <w:lang w:eastAsia="en-US"/>
              </w:rPr>
              <w:t>5.3. Содержание семинаров и практических занятий</w:t>
            </w:r>
          </w:p>
        </w:tc>
        <w:tc>
          <w:tcPr>
            <w:tcW w:w="283" w:type="dxa"/>
            <w:tcBorders>
              <w:top w:val="single" w:sz="4" w:space="0" w:color="auto"/>
              <w:left w:val="single" w:sz="4" w:space="0" w:color="auto"/>
              <w:bottom w:val="single" w:sz="4" w:space="0" w:color="auto"/>
              <w:right w:val="single" w:sz="4" w:space="0" w:color="auto"/>
            </w:tcBorders>
            <w:hideMark/>
          </w:tcPr>
          <w:p w:rsidR="00317104" w:rsidRPr="00CD7C22" w:rsidRDefault="00317104" w:rsidP="00C616C4">
            <w:pPr>
              <w:jc w:val="center"/>
              <w:rPr>
                <w:sz w:val="28"/>
                <w:szCs w:val="28"/>
                <w:lang w:eastAsia="en-US"/>
              </w:rPr>
            </w:pPr>
            <w:r w:rsidRPr="00CD7C22">
              <w:rPr>
                <w:sz w:val="28"/>
                <w:szCs w:val="28"/>
                <w:lang w:eastAsia="en-US"/>
              </w:rPr>
              <w:t>1</w:t>
            </w:r>
            <w:r w:rsidR="00C616C4">
              <w:rPr>
                <w:sz w:val="28"/>
                <w:szCs w:val="28"/>
                <w:lang w:eastAsia="en-US"/>
              </w:rPr>
              <w:t>0</w:t>
            </w:r>
          </w:p>
        </w:tc>
      </w:tr>
      <w:tr w:rsidR="00317104" w:rsidTr="00BA7519">
        <w:tc>
          <w:tcPr>
            <w:tcW w:w="9781" w:type="dxa"/>
            <w:tcBorders>
              <w:top w:val="single" w:sz="4" w:space="0" w:color="auto"/>
              <w:left w:val="single" w:sz="4" w:space="0" w:color="auto"/>
              <w:bottom w:val="single" w:sz="4" w:space="0" w:color="auto"/>
              <w:right w:val="single" w:sz="4" w:space="0" w:color="auto"/>
            </w:tcBorders>
            <w:hideMark/>
          </w:tcPr>
          <w:p w:rsidR="00317104" w:rsidRDefault="00317104">
            <w:pPr>
              <w:jc w:val="both"/>
              <w:rPr>
                <w:sz w:val="28"/>
                <w:szCs w:val="28"/>
                <w:lang w:eastAsia="en-US"/>
              </w:rPr>
            </w:pPr>
            <w:r>
              <w:rPr>
                <w:sz w:val="28"/>
                <w:szCs w:val="28"/>
                <w:lang w:eastAsia="en-US"/>
              </w:rPr>
              <w:t xml:space="preserve">6. </w:t>
            </w:r>
            <w:r>
              <w:rPr>
                <w:bCs/>
                <w:sz w:val="28"/>
                <w:szCs w:val="28"/>
                <w:lang w:eastAsia="en-US"/>
              </w:rPr>
              <w:t>Перечень учебно-методического обеспечения для самостоятельной работы обучающихся по дисциплине</w:t>
            </w:r>
          </w:p>
        </w:tc>
        <w:tc>
          <w:tcPr>
            <w:tcW w:w="283" w:type="dxa"/>
            <w:tcBorders>
              <w:top w:val="single" w:sz="4" w:space="0" w:color="auto"/>
              <w:left w:val="single" w:sz="4" w:space="0" w:color="auto"/>
              <w:bottom w:val="single" w:sz="4" w:space="0" w:color="auto"/>
              <w:right w:val="single" w:sz="4" w:space="0" w:color="auto"/>
            </w:tcBorders>
            <w:hideMark/>
          </w:tcPr>
          <w:p w:rsidR="00317104" w:rsidRPr="00CD7C22" w:rsidRDefault="00C616C4" w:rsidP="00A91EF6">
            <w:pPr>
              <w:jc w:val="center"/>
              <w:rPr>
                <w:sz w:val="28"/>
                <w:szCs w:val="28"/>
                <w:lang w:eastAsia="en-US"/>
              </w:rPr>
            </w:pPr>
            <w:r>
              <w:rPr>
                <w:sz w:val="28"/>
                <w:szCs w:val="28"/>
                <w:lang w:eastAsia="en-US"/>
              </w:rPr>
              <w:t>1</w:t>
            </w:r>
            <w:r w:rsidR="00A91EF6">
              <w:rPr>
                <w:sz w:val="28"/>
                <w:szCs w:val="28"/>
                <w:lang w:eastAsia="en-US"/>
              </w:rPr>
              <w:t>4</w:t>
            </w:r>
          </w:p>
        </w:tc>
      </w:tr>
      <w:tr w:rsidR="00317104" w:rsidTr="00BA7519">
        <w:tc>
          <w:tcPr>
            <w:tcW w:w="9781" w:type="dxa"/>
            <w:tcBorders>
              <w:top w:val="single" w:sz="4" w:space="0" w:color="auto"/>
              <w:left w:val="single" w:sz="4" w:space="0" w:color="auto"/>
              <w:bottom w:val="single" w:sz="4" w:space="0" w:color="auto"/>
              <w:right w:val="single" w:sz="4" w:space="0" w:color="auto"/>
            </w:tcBorders>
            <w:hideMark/>
          </w:tcPr>
          <w:p w:rsidR="00317104" w:rsidRDefault="00317104">
            <w:pPr>
              <w:jc w:val="both"/>
              <w:rPr>
                <w:sz w:val="28"/>
                <w:szCs w:val="28"/>
                <w:lang w:eastAsia="en-US"/>
              </w:rPr>
            </w:pPr>
            <w:r>
              <w:rPr>
                <w:sz w:val="28"/>
                <w:szCs w:val="28"/>
                <w:lang w:eastAsia="en-US"/>
              </w:rPr>
              <w:t>6.1. Перечень вопросов, отводимых на самостоятельное освоение дисциплины, формы внеаудиторной самостоятельной работы</w:t>
            </w:r>
          </w:p>
        </w:tc>
        <w:tc>
          <w:tcPr>
            <w:tcW w:w="283" w:type="dxa"/>
            <w:tcBorders>
              <w:top w:val="single" w:sz="4" w:space="0" w:color="auto"/>
              <w:left w:val="single" w:sz="4" w:space="0" w:color="auto"/>
              <w:bottom w:val="single" w:sz="4" w:space="0" w:color="auto"/>
              <w:right w:val="single" w:sz="4" w:space="0" w:color="auto"/>
            </w:tcBorders>
            <w:hideMark/>
          </w:tcPr>
          <w:p w:rsidR="00317104" w:rsidRPr="00CD7C22" w:rsidRDefault="00C616C4" w:rsidP="00A91EF6">
            <w:pPr>
              <w:jc w:val="center"/>
              <w:rPr>
                <w:sz w:val="28"/>
                <w:szCs w:val="28"/>
                <w:lang w:eastAsia="en-US"/>
              </w:rPr>
            </w:pPr>
            <w:r>
              <w:rPr>
                <w:sz w:val="28"/>
                <w:szCs w:val="28"/>
                <w:lang w:eastAsia="en-US"/>
              </w:rPr>
              <w:t>1</w:t>
            </w:r>
            <w:r w:rsidR="00A91EF6">
              <w:rPr>
                <w:sz w:val="28"/>
                <w:szCs w:val="28"/>
                <w:lang w:eastAsia="en-US"/>
              </w:rPr>
              <w:t>4</w:t>
            </w:r>
          </w:p>
        </w:tc>
      </w:tr>
      <w:tr w:rsidR="00317104" w:rsidTr="00BA7519">
        <w:tc>
          <w:tcPr>
            <w:tcW w:w="9781" w:type="dxa"/>
            <w:tcBorders>
              <w:top w:val="single" w:sz="4" w:space="0" w:color="auto"/>
              <w:left w:val="single" w:sz="4" w:space="0" w:color="auto"/>
              <w:bottom w:val="single" w:sz="4" w:space="0" w:color="auto"/>
              <w:right w:val="single" w:sz="4" w:space="0" w:color="auto"/>
            </w:tcBorders>
            <w:hideMark/>
          </w:tcPr>
          <w:p w:rsidR="00317104" w:rsidRDefault="00317104">
            <w:pPr>
              <w:keepNext/>
              <w:jc w:val="both"/>
              <w:rPr>
                <w:sz w:val="28"/>
                <w:szCs w:val="28"/>
                <w:lang w:eastAsia="en-US"/>
              </w:rPr>
            </w:pPr>
            <w:r>
              <w:rPr>
                <w:sz w:val="28"/>
                <w:szCs w:val="28"/>
                <w:lang w:eastAsia="en-US"/>
              </w:rPr>
              <w:t xml:space="preserve">6.2. Перечень вопросов, заданий, тем для подготовки к текущему контролю </w:t>
            </w:r>
          </w:p>
        </w:tc>
        <w:tc>
          <w:tcPr>
            <w:tcW w:w="283" w:type="dxa"/>
            <w:tcBorders>
              <w:top w:val="single" w:sz="4" w:space="0" w:color="auto"/>
              <w:left w:val="single" w:sz="4" w:space="0" w:color="auto"/>
              <w:bottom w:val="single" w:sz="4" w:space="0" w:color="auto"/>
              <w:right w:val="single" w:sz="4" w:space="0" w:color="auto"/>
            </w:tcBorders>
            <w:hideMark/>
          </w:tcPr>
          <w:p w:rsidR="00317104" w:rsidRPr="00CD7C22" w:rsidRDefault="00C616C4" w:rsidP="00A91EF6">
            <w:pPr>
              <w:jc w:val="center"/>
              <w:rPr>
                <w:sz w:val="28"/>
                <w:szCs w:val="28"/>
                <w:lang w:eastAsia="en-US"/>
              </w:rPr>
            </w:pPr>
            <w:r>
              <w:rPr>
                <w:sz w:val="28"/>
                <w:szCs w:val="28"/>
                <w:lang w:eastAsia="en-US"/>
              </w:rPr>
              <w:t>1</w:t>
            </w:r>
            <w:r w:rsidR="00A91EF6">
              <w:rPr>
                <w:sz w:val="28"/>
                <w:szCs w:val="28"/>
                <w:lang w:eastAsia="en-US"/>
              </w:rPr>
              <w:t>5</w:t>
            </w:r>
          </w:p>
        </w:tc>
      </w:tr>
      <w:tr w:rsidR="00317104" w:rsidTr="00BA7519">
        <w:tc>
          <w:tcPr>
            <w:tcW w:w="9781" w:type="dxa"/>
            <w:tcBorders>
              <w:top w:val="single" w:sz="4" w:space="0" w:color="auto"/>
              <w:left w:val="single" w:sz="4" w:space="0" w:color="auto"/>
              <w:bottom w:val="single" w:sz="4" w:space="0" w:color="auto"/>
              <w:right w:val="single" w:sz="4" w:space="0" w:color="auto"/>
            </w:tcBorders>
            <w:hideMark/>
          </w:tcPr>
          <w:p w:rsidR="00317104" w:rsidRDefault="00317104">
            <w:pPr>
              <w:jc w:val="both"/>
              <w:rPr>
                <w:sz w:val="28"/>
                <w:szCs w:val="28"/>
                <w:lang w:eastAsia="en-US"/>
              </w:rPr>
            </w:pPr>
            <w:r>
              <w:rPr>
                <w:sz w:val="28"/>
                <w:szCs w:val="28"/>
                <w:lang w:eastAsia="en-US"/>
              </w:rPr>
              <w:t>7. Фонд оценочных средств для проведения промежуточной аттестации обучающихся по дисциплине</w:t>
            </w:r>
          </w:p>
        </w:tc>
        <w:tc>
          <w:tcPr>
            <w:tcW w:w="283" w:type="dxa"/>
            <w:tcBorders>
              <w:top w:val="single" w:sz="4" w:space="0" w:color="auto"/>
              <w:left w:val="single" w:sz="4" w:space="0" w:color="auto"/>
              <w:bottom w:val="single" w:sz="4" w:space="0" w:color="auto"/>
              <w:right w:val="single" w:sz="4" w:space="0" w:color="auto"/>
            </w:tcBorders>
            <w:hideMark/>
          </w:tcPr>
          <w:p w:rsidR="00317104" w:rsidRPr="00CD7C22" w:rsidRDefault="00C616C4" w:rsidP="00A91EF6">
            <w:pPr>
              <w:jc w:val="center"/>
              <w:rPr>
                <w:sz w:val="28"/>
                <w:szCs w:val="28"/>
                <w:lang w:eastAsia="en-US"/>
              </w:rPr>
            </w:pPr>
            <w:r>
              <w:rPr>
                <w:sz w:val="28"/>
                <w:szCs w:val="28"/>
                <w:lang w:eastAsia="en-US"/>
              </w:rPr>
              <w:t>1</w:t>
            </w:r>
            <w:r w:rsidR="00A91EF6">
              <w:rPr>
                <w:sz w:val="28"/>
                <w:szCs w:val="28"/>
                <w:lang w:eastAsia="en-US"/>
              </w:rPr>
              <w:t>7</w:t>
            </w:r>
          </w:p>
        </w:tc>
      </w:tr>
      <w:tr w:rsidR="00317104" w:rsidTr="00BA7519">
        <w:tc>
          <w:tcPr>
            <w:tcW w:w="9781" w:type="dxa"/>
            <w:tcBorders>
              <w:top w:val="single" w:sz="4" w:space="0" w:color="auto"/>
              <w:left w:val="single" w:sz="4" w:space="0" w:color="auto"/>
              <w:bottom w:val="single" w:sz="4" w:space="0" w:color="auto"/>
              <w:right w:val="single" w:sz="4" w:space="0" w:color="auto"/>
            </w:tcBorders>
            <w:hideMark/>
          </w:tcPr>
          <w:p w:rsidR="00317104" w:rsidRDefault="00317104">
            <w:pPr>
              <w:jc w:val="both"/>
              <w:rPr>
                <w:sz w:val="28"/>
                <w:szCs w:val="28"/>
                <w:lang w:eastAsia="en-US"/>
              </w:rPr>
            </w:pPr>
            <w:r>
              <w:rPr>
                <w:sz w:val="28"/>
                <w:szCs w:val="28"/>
                <w:lang w:eastAsia="en-US"/>
              </w:rPr>
              <w:t>8. Перечень основной и дополнительной учебной литературы, необходимой для освоения дисциплины</w:t>
            </w:r>
          </w:p>
        </w:tc>
        <w:tc>
          <w:tcPr>
            <w:tcW w:w="283" w:type="dxa"/>
            <w:tcBorders>
              <w:top w:val="single" w:sz="4" w:space="0" w:color="auto"/>
              <w:left w:val="single" w:sz="4" w:space="0" w:color="auto"/>
              <w:bottom w:val="single" w:sz="4" w:space="0" w:color="auto"/>
              <w:right w:val="single" w:sz="4" w:space="0" w:color="auto"/>
            </w:tcBorders>
            <w:hideMark/>
          </w:tcPr>
          <w:p w:rsidR="00317104" w:rsidRPr="00CD7C22" w:rsidRDefault="00C616C4" w:rsidP="00A91EF6">
            <w:pPr>
              <w:jc w:val="center"/>
              <w:rPr>
                <w:sz w:val="28"/>
                <w:szCs w:val="28"/>
                <w:lang w:eastAsia="en-US"/>
              </w:rPr>
            </w:pPr>
            <w:r>
              <w:rPr>
                <w:sz w:val="28"/>
                <w:szCs w:val="28"/>
                <w:lang w:eastAsia="en-US"/>
              </w:rPr>
              <w:t>2</w:t>
            </w:r>
            <w:r w:rsidR="00A91EF6">
              <w:rPr>
                <w:sz w:val="28"/>
                <w:szCs w:val="28"/>
                <w:lang w:eastAsia="en-US"/>
              </w:rPr>
              <w:t>1</w:t>
            </w:r>
          </w:p>
        </w:tc>
      </w:tr>
      <w:tr w:rsidR="00317104" w:rsidTr="00BA7519">
        <w:tc>
          <w:tcPr>
            <w:tcW w:w="9781" w:type="dxa"/>
            <w:tcBorders>
              <w:top w:val="single" w:sz="4" w:space="0" w:color="auto"/>
              <w:left w:val="single" w:sz="4" w:space="0" w:color="auto"/>
              <w:bottom w:val="single" w:sz="4" w:space="0" w:color="auto"/>
              <w:right w:val="single" w:sz="4" w:space="0" w:color="auto"/>
            </w:tcBorders>
            <w:hideMark/>
          </w:tcPr>
          <w:p w:rsidR="00317104" w:rsidRDefault="00317104">
            <w:pPr>
              <w:jc w:val="both"/>
              <w:rPr>
                <w:sz w:val="28"/>
                <w:szCs w:val="28"/>
                <w:lang w:eastAsia="en-US"/>
              </w:rPr>
            </w:pPr>
            <w:r>
              <w:rPr>
                <w:sz w:val="28"/>
                <w:szCs w:val="28"/>
                <w:lang w:eastAsia="en-US"/>
              </w:rPr>
              <w:t>9. Перечень ресурсов информационно-телекоммуникационной сети «Интернет», необходимых для освоения дисциплины</w:t>
            </w:r>
          </w:p>
        </w:tc>
        <w:tc>
          <w:tcPr>
            <w:tcW w:w="283" w:type="dxa"/>
            <w:tcBorders>
              <w:top w:val="single" w:sz="4" w:space="0" w:color="auto"/>
              <w:left w:val="single" w:sz="4" w:space="0" w:color="auto"/>
              <w:bottom w:val="single" w:sz="4" w:space="0" w:color="auto"/>
              <w:right w:val="single" w:sz="4" w:space="0" w:color="auto"/>
            </w:tcBorders>
            <w:hideMark/>
          </w:tcPr>
          <w:p w:rsidR="00317104" w:rsidRPr="00CD7C22" w:rsidRDefault="00C616C4" w:rsidP="00A91EF6">
            <w:pPr>
              <w:jc w:val="center"/>
              <w:rPr>
                <w:sz w:val="28"/>
                <w:szCs w:val="28"/>
                <w:lang w:eastAsia="en-US"/>
              </w:rPr>
            </w:pPr>
            <w:r>
              <w:rPr>
                <w:sz w:val="28"/>
                <w:szCs w:val="28"/>
                <w:lang w:eastAsia="en-US"/>
              </w:rPr>
              <w:t>2</w:t>
            </w:r>
            <w:r w:rsidR="00A91EF6">
              <w:rPr>
                <w:sz w:val="28"/>
                <w:szCs w:val="28"/>
                <w:lang w:eastAsia="en-US"/>
              </w:rPr>
              <w:t>2</w:t>
            </w:r>
          </w:p>
        </w:tc>
      </w:tr>
      <w:tr w:rsidR="00317104" w:rsidTr="00BA7519">
        <w:tc>
          <w:tcPr>
            <w:tcW w:w="9781" w:type="dxa"/>
            <w:tcBorders>
              <w:top w:val="single" w:sz="4" w:space="0" w:color="auto"/>
              <w:left w:val="single" w:sz="4" w:space="0" w:color="auto"/>
              <w:bottom w:val="single" w:sz="4" w:space="0" w:color="auto"/>
              <w:right w:val="single" w:sz="4" w:space="0" w:color="auto"/>
            </w:tcBorders>
            <w:hideMark/>
          </w:tcPr>
          <w:p w:rsidR="00317104" w:rsidRDefault="00317104">
            <w:pPr>
              <w:jc w:val="both"/>
              <w:rPr>
                <w:sz w:val="28"/>
                <w:szCs w:val="28"/>
                <w:lang w:eastAsia="en-US"/>
              </w:rPr>
            </w:pPr>
            <w:r>
              <w:rPr>
                <w:sz w:val="28"/>
                <w:szCs w:val="28"/>
                <w:lang w:eastAsia="en-US"/>
              </w:rPr>
              <w:t>10. Методические указания для обучающихся по освоению дисциплины</w:t>
            </w:r>
          </w:p>
        </w:tc>
        <w:tc>
          <w:tcPr>
            <w:tcW w:w="283" w:type="dxa"/>
            <w:tcBorders>
              <w:top w:val="single" w:sz="4" w:space="0" w:color="auto"/>
              <w:left w:val="single" w:sz="4" w:space="0" w:color="auto"/>
              <w:bottom w:val="single" w:sz="4" w:space="0" w:color="auto"/>
              <w:right w:val="single" w:sz="4" w:space="0" w:color="auto"/>
            </w:tcBorders>
            <w:hideMark/>
          </w:tcPr>
          <w:p w:rsidR="00317104" w:rsidRPr="00CD7C22" w:rsidRDefault="00C616C4" w:rsidP="00A91EF6">
            <w:pPr>
              <w:jc w:val="center"/>
              <w:rPr>
                <w:sz w:val="28"/>
                <w:szCs w:val="28"/>
                <w:lang w:eastAsia="en-US"/>
              </w:rPr>
            </w:pPr>
            <w:r>
              <w:rPr>
                <w:sz w:val="28"/>
                <w:szCs w:val="28"/>
                <w:lang w:eastAsia="en-US"/>
              </w:rPr>
              <w:t>2</w:t>
            </w:r>
            <w:r w:rsidR="00A91EF6">
              <w:rPr>
                <w:sz w:val="28"/>
                <w:szCs w:val="28"/>
                <w:lang w:eastAsia="en-US"/>
              </w:rPr>
              <w:t>3</w:t>
            </w:r>
          </w:p>
        </w:tc>
      </w:tr>
      <w:tr w:rsidR="00317104" w:rsidTr="00BA7519">
        <w:tc>
          <w:tcPr>
            <w:tcW w:w="9781" w:type="dxa"/>
            <w:tcBorders>
              <w:top w:val="single" w:sz="4" w:space="0" w:color="auto"/>
              <w:left w:val="single" w:sz="4" w:space="0" w:color="auto"/>
              <w:bottom w:val="single" w:sz="4" w:space="0" w:color="auto"/>
              <w:right w:val="single" w:sz="4" w:space="0" w:color="auto"/>
            </w:tcBorders>
            <w:hideMark/>
          </w:tcPr>
          <w:p w:rsidR="00317104" w:rsidRDefault="00317104">
            <w:pPr>
              <w:jc w:val="both"/>
              <w:rPr>
                <w:sz w:val="28"/>
                <w:szCs w:val="28"/>
                <w:lang w:eastAsia="en-US"/>
              </w:rPr>
            </w:pPr>
            <w:r>
              <w:rPr>
                <w:sz w:val="28"/>
                <w:szCs w:val="28"/>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283" w:type="dxa"/>
            <w:tcBorders>
              <w:top w:val="single" w:sz="4" w:space="0" w:color="auto"/>
              <w:left w:val="single" w:sz="4" w:space="0" w:color="auto"/>
              <w:bottom w:val="single" w:sz="4" w:space="0" w:color="auto"/>
              <w:right w:val="single" w:sz="4" w:space="0" w:color="auto"/>
            </w:tcBorders>
            <w:hideMark/>
          </w:tcPr>
          <w:p w:rsidR="00317104" w:rsidRPr="00CD7C22" w:rsidRDefault="00C616C4" w:rsidP="00A91EF6">
            <w:pPr>
              <w:jc w:val="center"/>
              <w:rPr>
                <w:sz w:val="28"/>
                <w:szCs w:val="28"/>
                <w:lang w:eastAsia="en-US"/>
              </w:rPr>
            </w:pPr>
            <w:r>
              <w:rPr>
                <w:sz w:val="28"/>
                <w:szCs w:val="28"/>
                <w:lang w:eastAsia="en-US"/>
              </w:rPr>
              <w:t>2</w:t>
            </w:r>
            <w:r w:rsidR="00A91EF6">
              <w:rPr>
                <w:sz w:val="28"/>
                <w:szCs w:val="28"/>
                <w:lang w:eastAsia="en-US"/>
              </w:rPr>
              <w:t>4</w:t>
            </w:r>
          </w:p>
        </w:tc>
      </w:tr>
      <w:tr w:rsidR="00317104" w:rsidTr="00BA7519">
        <w:tc>
          <w:tcPr>
            <w:tcW w:w="9781" w:type="dxa"/>
            <w:tcBorders>
              <w:top w:val="single" w:sz="4" w:space="0" w:color="auto"/>
              <w:left w:val="single" w:sz="4" w:space="0" w:color="auto"/>
              <w:bottom w:val="single" w:sz="4" w:space="0" w:color="auto"/>
              <w:right w:val="single" w:sz="4" w:space="0" w:color="auto"/>
            </w:tcBorders>
            <w:hideMark/>
          </w:tcPr>
          <w:p w:rsidR="00317104" w:rsidRDefault="00317104">
            <w:pPr>
              <w:jc w:val="both"/>
              <w:rPr>
                <w:sz w:val="28"/>
                <w:szCs w:val="28"/>
                <w:lang w:eastAsia="en-US"/>
              </w:rPr>
            </w:pPr>
            <w:r>
              <w:rPr>
                <w:rFonts w:eastAsia="Calibri"/>
                <w:bCs/>
                <w:kern w:val="32"/>
                <w:sz w:val="28"/>
                <w:szCs w:val="28"/>
                <w:lang w:eastAsia="en-US"/>
              </w:rPr>
              <w:t>11. 1. Комплект лицензионного программного обеспечения</w:t>
            </w:r>
          </w:p>
        </w:tc>
        <w:tc>
          <w:tcPr>
            <w:tcW w:w="283" w:type="dxa"/>
            <w:tcBorders>
              <w:top w:val="single" w:sz="4" w:space="0" w:color="auto"/>
              <w:left w:val="single" w:sz="4" w:space="0" w:color="auto"/>
              <w:bottom w:val="single" w:sz="4" w:space="0" w:color="auto"/>
              <w:right w:val="single" w:sz="4" w:space="0" w:color="auto"/>
            </w:tcBorders>
            <w:hideMark/>
          </w:tcPr>
          <w:p w:rsidR="00317104" w:rsidRPr="00CD7C22" w:rsidRDefault="00C616C4" w:rsidP="00A91EF6">
            <w:pPr>
              <w:jc w:val="center"/>
              <w:rPr>
                <w:sz w:val="28"/>
                <w:szCs w:val="28"/>
                <w:lang w:eastAsia="en-US"/>
              </w:rPr>
            </w:pPr>
            <w:r>
              <w:rPr>
                <w:sz w:val="28"/>
                <w:szCs w:val="28"/>
                <w:lang w:eastAsia="en-US"/>
              </w:rPr>
              <w:t>2</w:t>
            </w:r>
            <w:r w:rsidR="00A91EF6">
              <w:rPr>
                <w:sz w:val="28"/>
                <w:szCs w:val="28"/>
                <w:lang w:eastAsia="en-US"/>
              </w:rPr>
              <w:t>4</w:t>
            </w:r>
          </w:p>
        </w:tc>
      </w:tr>
      <w:tr w:rsidR="00317104" w:rsidTr="00BA7519">
        <w:tc>
          <w:tcPr>
            <w:tcW w:w="9781" w:type="dxa"/>
            <w:tcBorders>
              <w:top w:val="single" w:sz="4" w:space="0" w:color="auto"/>
              <w:left w:val="single" w:sz="4" w:space="0" w:color="auto"/>
              <w:bottom w:val="single" w:sz="4" w:space="0" w:color="auto"/>
              <w:right w:val="single" w:sz="4" w:space="0" w:color="auto"/>
            </w:tcBorders>
            <w:hideMark/>
          </w:tcPr>
          <w:p w:rsidR="00317104" w:rsidRDefault="00317104">
            <w:pPr>
              <w:keepNext/>
              <w:jc w:val="both"/>
              <w:outlineLvl w:val="0"/>
              <w:rPr>
                <w:sz w:val="28"/>
                <w:szCs w:val="28"/>
                <w:lang w:eastAsia="en-US"/>
              </w:rPr>
            </w:pPr>
            <w:r>
              <w:rPr>
                <w:rFonts w:eastAsia="Calibri"/>
                <w:bCs/>
                <w:kern w:val="32"/>
                <w:sz w:val="28"/>
                <w:szCs w:val="28"/>
                <w:lang w:eastAsia="en-US"/>
              </w:rPr>
              <w:t>11.2. Современные профессиональные базы данных и информационные справочные системы</w:t>
            </w:r>
          </w:p>
        </w:tc>
        <w:tc>
          <w:tcPr>
            <w:tcW w:w="283" w:type="dxa"/>
            <w:tcBorders>
              <w:top w:val="single" w:sz="4" w:space="0" w:color="auto"/>
              <w:left w:val="single" w:sz="4" w:space="0" w:color="auto"/>
              <w:bottom w:val="single" w:sz="4" w:space="0" w:color="auto"/>
              <w:right w:val="single" w:sz="4" w:space="0" w:color="auto"/>
            </w:tcBorders>
            <w:hideMark/>
          </w:tcPr>
          <w:p w:rsidR="00317104" w:rsidRPr="00CD7C22" w:rsidRDefault="00A91EF6" w:rsidP="00101873">
            <w:pPr>
              <w:jc w:val="center"/>
              <w:rPr>
                <w:sz w:val="28"/>
                <w:szCs w:val="28"/>
                <w:lang w:eastAsia="en-US"/>
              </w:rPr>
            </w:pPr>
            <w:r>
              <w:rPr>
                <w:sz w:val="28"/>
                <w:szCs w:val="28"/>
                <w:lang w:eastAsia="en-US"/>
              </w:rPr>
              <w:t>24</w:t>
            </w:r>
          </w:p>
        </w:tc>
      </w:tr>
      <w:tr w:rsidR="00317104" w:rsidTr="00BA7519">
        <w:tc>
          <w:tcPr>
            <w:tcW w:w="9781" w:type="dxa"/>
            <w:tcBorders>
              <w:top w:val="single" w:sz="4" w:space="0" w:color="auto"/>
              <w:left w:val="single" w:sz="4" w:space="0" w:color="auto"/>
              <w:bottom w:val="single" w:sz="4" w:space="0" w:color="auto"/>
              <w:right w:val="single" w:sz="4" w:space="0" w:color="auto"/>
            </w:tcBorders>
            <w:hideMark/>
          </w:tcPr>
          <w:p w:rsidR="00317104" w:rsidRDefault="00317104">
            <w:pPr>
              <w:shd w:val="clear" w:color="auto" w:fill="FFFFFF"/>
              <w:tabs>
                <w:tab w:val="left" w:pos="442"/>
              </w:tabs>
              <w:jc w:val="both"/>
              <w:rPr>
                <w:sz w:val="28"/>
                <w:szCs w:val="28"/>
                <w:lang w:eastAsia="en-US"/>
              </w:rPr>
            </w:pPr>
            <w:r>
              <w:rPr>
                <w:rFonts w:eastAsia="Calibri"/>
                <w:bCs/>
                <w:sz w:val="28"/>
                <w:szCs w:val="28"/>
                <w:lang w:eastAsia="en-US"/>
              </w:rPr>
              <w:t>11.3. Сертифицированные программные и аппаратные средства защиты информации</w:t>
            </w:r>
          </w:p>
        </w:tc>
        <w:tc>
          <w:tcPr>
            <w:tcW w:w="283" w:type="dxa"/>
            <w:tcBorders>
              <w:top w:val="single" w:sz="4" w:space="0" w:color="auto"/>
              <w:left w:val="single" w:sz="4" w:space="0" w:color="auto"/>
              <w:bottom w:val="single" w:sz="4" w:space="0" w:color="auto"/>
              <w:right w:val="single" w:sz="4" w:space="0" w:color="auto"/>
            </w:tcBorders>
            <w:hideMark/>
          </w:tcPr>
          <w:p w:rsidR="00317104" w:rsidRPr="00CD7C22" w:rsidRDefault="00A91EF6" w:rsidP="00101873">
            <w:pPr>
              <w:jc w:val="center"/>
              <w:rPr>
                <w:sz w:val="28"/>
                <w:szCs w:val="28"/>
                <w:lang w:eastAsia="en-US"/>
              </w:rPr>
            </w:pPr>
            <w:r>
              <w:rPr>
                <w:sz w:val="28"/>
                <w:szCs w:val="28"/>
                <w:lang w:eastAsia="en-US"/>
              </w:rPr>
              <w:t>24</w:t>
            </w:r>
          </w:p>
        </w:tc>
      </w:tr>
      <w:tr w:rsidR="00317104" w:rsidTr="00BA7519">
        <w:tc>
          <w:tcPr>
            <w:tcW w:w="9781" w:type="dxa"/>
            <w:tcBorders>
              <w:top w:val="single" w:sz="4" w:space="0" w:color="auto"/>
              <w:left w:val="single" w:sz="4" w:space="0" w:color="auto"/>
              <w:bottom w:val="single" w:sz="4" w:space="0" w:color="auto"/>
              <w:right w:val="single" w:sz="4" w:space="0" w:color="auto"/>
            </w:tcBorders>
            <w:hideMark/>
          </w:tcPr>
          <w:p w:rsidR="00317104" w:rsidRDefault="00317104">
            <w:pPr>
              <w:jc w:val="both"/>
              <w:rPr>
                <w:sz w:val="28"/>
                <w:szCs w:val="28"/>
                <w:lang w:eastAsia="en-US"/>
              </w:rPr>
            </w:pPr>
            <w:r>
              <w:rPr>
                <w:sz w:val="28"/>
                <w:szCs w:val="28"/>
                <w:lang w:eastAsia="en-US"/>
              </w:rPr>
              <w:t>12. Описание материально-технической базы, необходимой для осуществления образовательного процесса по дисциплине</w:t>
            </w:r>
          </w:p>
        </w:tc>
        <w:tc>
          <w:tcPr>
            <w:tcW w:w="283" w:type="dxa"/>
            <w:tcBorders>
              <w:top w:val="single" w:sz="4" w:space="0" w:color="auto"/>
              <w:left w:val="single" w:sz="4" w:space="0" w:color="auto"/>
              <w:bottom w:val="single" w:sz="4" w:space="0" w:color="auto"/>
              <w:right w:val="single" w:sz="4" w:space="0" w:color="auto"/>
            </w:tcBorders>
            <w:hideMark/>
          </w:tcPr>
          <w:p w:rsidR="00317104" w:rsidRPr="00CD7C22" w:rsidRDefault="00A91EF6" w:rsidP="00101873">
            <w:pPr>
              <w:jc w:val="center"/>
              <w:rPr>
                <w:sz w:val="28"/>
                <w:szCs w:val="28"/>
                <w:lang w:eastAsia="en-US"/>
              </w:rPr>
            </w:pPr>
            <w:r>
              <w:rPr>
                <w:sz w:val="28"/>
                <w:szCs w:val="28"/>
                <w:lang w:eastAsia="en-US"/>
              </w:rPr>
              <w:t>24</w:t>
            </w:r>
          </w:p>
        </w:tc>
      </w:tr>
    </w:tbl>
    <w:p w:rsidR="00CF4A10" w:rsidRDefault="00CF4A10" w:rsidP="0000621A">
      <w:pPr>
        <w:ind w:left="851" w:right="-36"/>
        <w:jc w:val="both"/>
        <w:rPr>
          <w:sz w:val="24"/>
        </w:rPr>
        <w:sectPr w:rsidR="00CF4A10" w:rsidSect="0000621A">
          <w:pgSz w:w="11910" w:h="16840"/>
          <w:pgMar w:top="1134" w:right="1134" w:bottom="1134" w:left="1134" w:header="0" w:footer="924" w:gutter="0"/>
          <w:cols w:space="720"/>
        </w:sectPr>
      </w:pPr>
    </w:p>
    <w:p w:rsidR="009A3409" w:rsidRDefault="002212D1" w:rsidP="00C42CE6">
      <w:pPr>
        <w:pStyle w:val="110"/>
        <w:numPr>
          <w:ilvl w:val="0"/>
          <w:numId w:val="3"/>
        </w:numPr>
        <w:tabs>
          <w:tab w:val="left" w:pos="426"/>
        </w:tabs>
        <w:spacing w:before="120" w:after="120"/>
        <w:ind w:left="0" w:firstLine="0"/>
      </w:pPr>
      <w:bookmarkStart w:id="10" w:name="_Toc90042599"/>
      <w:r w:rsidRPr="00C46349">
        <w:lastRenderedPageBreak/>
        <w:t>Наименование</w:t>
      </w:r>
      <w:r w:rsidR="00486AF9">
        <w:t xml:space="preserve"> </w:t>
      </w:r>
      <w:r>
        <w:t>дисциплины</w:t>
      </w:r>
      <w:bookmarkEnd w:id="10"/>
    </w:p>
    <w:p w:rsidR="00E8260C" w:rsidRPr="00E8260C" w:rsidRDefault="00FA1534" w:rsidP="00E8260C">
      <w:pPr>
        <w:spacing w:line="480" w:lineRule="auto"/>
        <w:rPr>
          <w:sz w:val="28"/>
          <w:szCs w:val="28"/>
        </w:rPr>
      </w:pPr>
      <w:bookmarkStart w:id="11" w:name="_Toc90042600"/>
      <w:r w:rsidRPr="00FA1534">
        <w:rPr>
          <w:sz w:val="28"/>
          <w:szCs w:val="28"/>
        </w:rPr>
        <w:t>Арбитражные управляющие</w:t>
      </w:r>
      <w:r w:rsidR="00E8260C" w:rsidRPr="00FA1534">
        <w:rPr>
          <w:sz w:val="28"/>
          <w:szCs w:val="28"/>
        </w:rPr>
        <w:t xml:space="preserve"> в процедурах банкротства</w:t>
      </w:r>
    </w:p>
    <w:p w:rsidR="007B1E85" w:rsidRDefault="002212D1" w:rsidP="00C42CE6">
      <w:pPr>
        <w:pStyle w:val="110"/>
        <w:numPr>
          <w:ilvl w:val="0"/>
          <w:numId w:val="3"/>
        </w:numPr>
        <w:tabs>
          <w:tab w:val="left" w:pos="426"/>
        </w:tabs>
        <w:spacing w:before="120" w:after="120"/>
        <w:ind w:left="0" w:firstLine="0"/>
      </w:pPr>
      <w:r>
        <w:t>Перечень планируемых результатов обучения по дисциплине, соотнесенных с планируемыми результатами освоения образовательной программы</w:t>
      </w:r>
      <w:bookmarkEnd w:id="11"/>
    </w:p>
    <w:p w:rsidR="0059301D" w:rsidRPr="003F7611" w:rsidRDefault="0059301D" w:rsidP="00C91C9F">
      <w:pPr>
        <w:pStyle w:val="a3"/>
        <w:tabs>
          <w:tab w:val="left" w:pos="851"/>
        </w:tabs>
        <w:ind w:left="0" w:right="-36" w:firstLine="567"/>
        <w:jc w:val="center"/>
        <w:rPr>
          <w:i/>
          <w:u w:val="single"/>
        </w:rPr>
      </w:pP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693"/>
        <w:gridCol w:w="2722"/>
        <w:gridCol w:w="4365"/>
      </w:tblGrid>
      <w:tr w:rsidR="007B1E85" w:rsidRPr="00BA7519" w:rsidTr="00142622">
        <w:tc>
          <w:tcPr>
            <w:tcW w:w="993" w:type="dxa"/>
            <w:shd w:val="clear" w:color="auto" w:fill="auto"/>
            <w:vAlign w:val="center"/>
          </w:tcPr>
          <w:p w:rsidR="007B1E85" w:rsidRPr="00BA7519" w:rsidRDefault="007B1E85" w:rsidP="0000621A">
            <w:pPr>
              <w:tabs>
                <w:tab w:val="left" w:pos="0"/>
              </w:tabs>
              <w:suppressAutoHyphens/>
              <w:ind w:right="-36"/>
              <w:jc w:val="center"/>
              <w:rPr>
                <w:b/>
                <w:sz w:val="24"/>
                <w:szCs w:val="24"/>
              </w:rPr>
            </w:pPr>
            <w:r w:rsidRPr="00BA7519">
              <w:rPr>
                <w:b/>
                <w:sz w:val="24"/>
                <w:szCs w:val="24"/>
              </w:rPr>
              <w:t>Код компе-</w:t>
            </w:r>
            <w:proofErr w:type="spellStart"/>
            <w:r w:rsidRPr="00BA7519">
              <w:rPr>
                <w:b/>
                <w:sz w:val="24"/>
                <w:szCs w:val="24"/>
              </w:rPr>
              <w:t>тенции</w:t>
            </w:r>
            <w:proofErr w:type="spellEnd"/>
          </w:p>
        </w:tc>
        <w:tc>
          <w:tcPr>
            <w:tcW w:w="2693" w:type="dxa"/>
            <w:shd w:val="clear" w:color="auto" w:fill="auto"/>
            <w:vAlign w:val="center"/>
          </w:tcPr>
          <w:p w:rsidR="007B1E85" w:rsidRPr="00BA7519" w:rsidRDefault="007B1E85" w:rsidP="0000621A">
            <w:pPr>
              <w:tabs>
                <w:tab w:val="left" w:pos="0"/>
              </w:tabs>
              <w:suppressAutoHyphens/>
              <w:ind w:right="-36"/>
              <w:jc w:val="center"/>
              <w:rPr>
                <w:b/>
                <w:sz w:val="24"/>
                <w:szCs w:val="24"/>
              </w:rPr>
            </w:pPr>
            <w:r w:rsidRPr="00BA7519">
              <w:rPr>
                <w:b/>
                <w:sz w:val="24"/>
                <w:szCs w:val="24"/>
              </w:rPr>
              <w:t>Наименование компетенции</w:t>
            </w:r>
          </w:p>
        </w:tc>
        <w:tc>
          <w:tcPr>
            <w:tcW w:w="2722" w:type="dxa"/>
            <w:shd w:val="clear" w:color="auto" w:fill="auto"/>
            <w:vAlign w:val="center"/>
          </w:tcPr>
          <w:p w:rsidR="007B1E85" w:rsidRPr="00BA7519" w:rsidRDefault="007B1E85" w:rsidP="00BF7767">
            <w:pPr>
              <w:tabs>
                <w:tab w:val="left" w:pos="0"/>
              </w:tabs>
              <w:suppressAutoHyphens/>
              <w:ind w:right="-36"/>
              <w:jc w:val="center"/>
              <w:rPr>
                <w:b/>
                <w:sz w:val="24"/>
                <w:szCs w:val="24"/>
                <w:highlight w:val="yellow"/>
              </w:rPr>
            </w:pPr>
            <w:r w:rsidRPr="00BA7519">
              <w:rPr>
                <w:b/>
                <w:sz w:val="24"/>
                <w:szCs w:val="24"/>
              </w:rPr>
              <w:t>Индикаторы достижения компетенции</w:t>
            </w:r>
          </w:p>
        </w:tc>
        <w:tc>
          <w:tcPr>
            <w:tcW w:w="4365" w:type="dxa"/>
            <w:shd w:val="clear" w:color="auto" w:fill="auto"/>
            <w:vAlign w:val="center"/>
          </w:tcPr>
          <w:p w:rsidR="007B1E85" w:rsidRPr="00BA7519" w:rsidRDefault="007B1E85" w:rsidP="00BF7767">
            <w:pPr>
              <w:tabs>
                <w:tab w:val="left" w:pos="0"/>
              </w:tabs>
              <w:suppressAutoHyphens/>
              <w:ind w:right="-36"/>
              <w:jc w:val="center"/>
              <w:rPr>
                <w:b/>
                <w:sz w:val="24"/>
                <w:szCs w:val="24"/>
                <w:highlight w:val="yellow"/>
              </w:rPr>
            </w:pPr>
            <w:r w:rsidRPr="00BA7519">
              <w:rPr>
                <w:b/>
                <w:sz w:val="24"/>
                <w:szCs w:val="24"/>
              </w:rPr>
              <w:t>Результаты обучения</w:t>
            </w:r>
            <w:r w:rsidR="00BF7767" w:rsidRPr="00BA7519">
              <w:rPr>
                <w:b/>
                <w:sz w:val="24"/>
                <w:szCs w:val="24"/>
              </w:rPr>
              <w:t xml:space="preserve"> (</w:t>
            </w:r>
            <w:r w:rsidRPr="00BA7519">
              <w:rPr>
                <w:b/>
                <w:sz w:val="24"/>
                <w:szCs w:val="24"/>
              </w:rPr>
              <w:t>умения и знания), соотнесенные с компетенциями/индикаторами достижения компетенции</w:t>
            </w:r>
          </w:p>
        </w:tc>
      </w:tr>
      <w:tr w:rsidR="007B1E85" w:rsidRPr="00BA7519" w:rsidTr="00142622">
        <w:tc>
          <w:tcPr>
            <w:tcW w:w="993" w:type="dxa"/>
            <w:shd w:val="clear" w:color="auto" w:fill="auto"/>
            <w:vAlign w:val="center"/>
          </w:tcPr>
          <w:p w:rsidR="007B1E85" w:rsidRPr="00BA7519" w:rsidRDefault="007B1E85" w:rsidP="0000621A">
            <w:pPr>
              <w:tabs>
                <w:tab w:val="left" w:pos="0"/>
              </w:tabs>
              <w:suppressAutoHyphens/>
              <w:ind w:right="-36"/>
              <w:jc w:val="center"/>
              <w:rPr>
                <w:sz w:val="24"/>
                <w:szCs w:val="24"/>
              </w:rPr>
            </w:pPr>
            <w:r w:rsidRPr="00BA7519">
              <w:rPr>
                <w:sz w:val="24"/>
                <w:szCs w:val="24"/>
              </w:rPr>
              <w:t>1</w:t>
            </w:r>
          </w:p>
        </w:tc>
        <w:tc>
          <w:tcPr>
            <w:tcW w:w="2693" w:type="dxa"/>
            <w:shd w:val="clear" w:color="auto" w:fill="auto"/>
            <w:vAlign w:val="center"/>
          </w:tcPr>
          <w:p w:rsidR="007B1E85" w:rsidRPr="00BA7519" w:rsidRDefault="007B1E85" w:rsidP="0000621A">
            <w:pPr>
              <w:tabs>
                <w:tab w:val="left" w:pos="0"/>
              </w:tabs>
              <w:suppressAutoHyphens/>
              <w:ind w:right="-36"/>
              <w:jc w:val="center"/>
              <w:rPr>
                <w:sz w:val="24"/>
                <w:szCs w:val="24"/>
              </w:rPr>
            </w:pPr>
            <w:r w:rsidRPr="00BA7519">
              <w:rPr>
                <w:sz w:val="24"/>
                <w:szCs w:val="24"/>
              </w:rPr>
              <w:t>2</w:t>
            </w:r>
          </w:p>
        </w:tc>
        <w:tc>
          <w:tcPr>
            <w:tcW w:w="2722" w:type="dxa"/>
            <w:shd w:val="clear" w:color="auto" w:fill="auto"/>
            <w:vAlign w:val="center"/>
          </w:tcPr>
          <w:p w:rsidR="007B1E85" w:rsidRPr="00BA7519" w:rsidRDefault="007B1E85" w:rsidP="0000621A">
            <w:pPr>
              <w:tabs>
                <w:tab w:val="left" w:pos="0"/>
              </w:tabs>
              <w:suppressAutoHyphens/>
              <w:ind w:right="-36"/>
              <w:jc w:val="center"/>
              <w:rPr>
                <w:sz w:val="24"/>
                <w:szCs w:val="24"/>
              </w:rPr>
            </w:pPr>
            <w:r w:rsidRPr="00BA7519">
              <w:rPr>
                <w:sz w:val="24"/>
                <w:szCs w:val="24"/>
              </w:rPr>
              <w:t>3</w:t>
            </w:r>
          </w:p>
        </w:tc>
        <w:tc>
          <w:tcPr>
            <w:tcW w:w="4365" w:type="dxa"/>
            <w:shd w:val="clear" w:color="auto" w:fill="auto"/>
            <w:vAlign w:val="center"/>
          </w:tcPr>
          <w:p w:rsidR="007B1E85" w:rsidRPr="00BA7519" w:rsidRDefault="007B1E85" w:rsidP="0000621A">
            <w:pPr>
              <w:tabs>
                <w:tab w:val="left" w:pos="0"/>
              </w:tabs>
              <w:suppressAutoHyphens/>
              <w:ind w:right="-36"/>
              <w:jc w:val="center"/>
              <w:rPr>
                <w:sz w:val="24"/>
                <w:szCs w:val="24"/>
              </w:rPr>
            </w:pPr>
            <w:r w:rsidRPr="00BA7519">
              <w:rPr>
                <w:sz w:val="24"/>
                <w:szCs w:val="24"/>
              </w:rPr>
              <w:t>4</w:t>
            </w:r>
          </w:p>
        </w:tc>
      </w:tr>
      <w:tr w:rsidR="009E131D" w:rsidRPr="00BA7519" w:rsidTr="00D65554">
        <w:trPr>
          <w:trHeight w:val="1394"/>
        </w:trPr>
        <w:tc>
          <w:tcPr>
            <w:tcW w:w="993" w:type="dxa"/>
            <w:vMerge w:val="restart"/>
            <w:shd w:val="clear" w:color="auto" w:fill="auto"/>
          </w:tcPr>
          <w:p w:rsidR="009E131D" w:rsidRPr="00BA7519" w:rsidRDefault="009E131D" w:rsidP="009E131D">
            <w:pPr>
              <w:tabs>
                <w:tab w:val="left" w:pos="0"/>
              </w:tabs>
              <w:suppressAutoHyphens/>
              <w:ind w:right="-36"/>
              <w:jc w:val="center"/>
              <w:rPr>
                <w:b/>
                <w:sz w:val="24"/>
                <w:szCs w:val="24"/>
              </w:rPr>
            </w:pPr>
            <w:r w:rsidRPr="00BA7519">
              <w:rPr>
                <w:b/>
                <w:sz w:val="24"/>
                <w:szCs w:val="24"/>
              </w:rPr>
              <w:t>ПКП-1</w:t>
            </w:r>
          </w:p>
        </w:tc>
        <w:tc>
          <w:tcPr>
            <w:tcW w:w="2693" w:type="dxa"/>
            <w:vMerge w:val="restart"/>
            <w:shd w:val="clear" w:color="auto" w:fill="auto"/>
          </w:tcPr>
          <w:p w:rsidR="009E131D" w:rsidRPr="00BA7519" w:rsidRDefault="009E131D" w:rsidP="009E131D">
            <w:pPr>
              <w:tabs>
                <w:tab w:val="left" w:pos="0"/>
              </w:tabs>
              <w:suppressAutoHyphens/>
              <w:ind w:right="-36"/>
              <w:rPr>
                <w:sz w:val="24"/>
                <w:szCs w:val="24"/>
              </w:rPr>
            </w:pPr>
            <w:r w:rsidRPr="00BA7519">
              <w:rPr>
                <w:sz w:val="24"/>
                <w:szCs w:val="24"/>
              </w:rPr>
              <w:t>Способность использовать</w:t>
            </w:r>
          </w:p>
          <w:p w:rsidR="009E131D" w:rsidRPr="00BA7519" w:rsidRDefault="009E131D" w:rsidP="009E131D">
            <w:pPr>
              <w:tabs>
                <w:tab w:val="left" w:pos="0"/>
              </w:tabs>
              <w:suppressAutoHyphens/>
              <w:ind w:right="-36"/>
              <w:rPr>
                <w:sz w:val="24"/>
                <w:szCs w:val="24"/>
                <w:highlight w:val="yellow"/>
              </w:rPr>
            </w:pPr>
            <w:r w:rsidRPr="00BA7519">
              <w:rPr>
                <w:sz w:val="24"/>
                <w:szCs w:val="24"/>
              </w:rPr>
              <w:t>фундаментальные знания в области частного права и публичного права в современных условиях и оказывать помощь в реализации правовых норм субъектами гражданского оборота</w:t>
            </w:r>
          </w:p>
        </w:tc>
        <w:tc>
          <w:tcPr>
            <w:tcW w:w="2722" w:type="dxa"/>
            <w:shd w:val="clear" w:color="auto" w:fill="auto"/>
          </w:tcPr>
          <w:p w:rsidR="009E131D" w:rsidRPr="00BA7519" w:rsidRDefault="009E131D" w:rsidP="009E131D">
            <w:pPr>
              <w:adjustRightInd w:val="0"/>
              <w:ind w:right="-36"/>
              <w:rPr>
                <w:sz w:val="24"/>
                <w:szCs w:val="24"/>
              </w:rPr>
            </w:pPr>
            <w:r w:rsidRPr="00BA7519">
              <w:rPr>
                <w:sz w:val="24"/>
                <w:szCs w:val="24"/>
              </w:rPr>
              <w:t xml:space="preserve">1. Демонстрирует знания нормативных правовых актов, а также прогнозирует результат экономической деятельности для решения практических задач. </w:t>
            </w:r>
          </w:p>
        </w:tc>
        <w:tc>
          <w:tcPr>
            <w:tcW w:w="4365" w:type="dxa"/>
            <w:shd w:val="clear" w:color="auto" w:fill="auto"/>
          </w:tcPr>
          <w:p w:rsidR="009E131D" w:rsidRPr="00BA7519" w:rsidRDefault="009E131D" w:rsidP="009E131D">
            <w:pPr>
              <w:tabs>
                <w:tab w:val="left" w:pos="540"/>
                <w:tab w:val="left" w:pos="851"/>
              </w:tabs>
              <w:ind w:right="-36"/>
              <w:contextualSpacing/>
              <w:jc w:val="both"/>
              <w:rPr>
                <w:sz w:val="24"/>
                <w:szCs w:val="24"/>
              </w:rPr>
            </w:pPr>
            <w:r w:rsidRPr="00BA7519">
              <w:rPr>
                <w:i/>
                <w:sz w:val="24"/>
                <w:szCs w:val="24"/>
              </w:rPr>
              <w:t>Знать:</w:t>
            </w:r>
            <w:r w:rsidRPr="00BA7519">
              <w:rPr>
                <w:sz w:val="24"/>
                <w:szCs w:val="24"/>
              </w:rPr>
              <w:t xml:space="preserve"> положения применимых нормативно-правовых актов</w:t>
            </w:r>
          </w:p>
          <w:p w:rsidR="009E131D" w:rsidRPr="00BA7519" w:rsidRDefault="009E131D" w:rsidP="009E131D">
            <w:pPr>
              <w:tabs>
                <w:tab w:val="left" w:pos="540"/>
                <w:tab w:val="left" w:pos="851"/>
              </w:tabs>
              <w:ind w:right="-36"/>
              <w:contextualSpacing/>
              <w:jc w:val="both"/>
              <w:rPr>
                <w:sz w:val="24"/>
                <w:szCs w:val="24"/>
                <w:highlight w:val="yellow"/>
              </w:rPr>
            </w:pPr>
            <w:r w:rsidRPr="00BA7519">
              <w:rPr>
                <w:i/>
                <w:sz w:val="24"/>
                <w:szCs w:val="24"/>
              </w:rPr>
              <w:t>Уметь:</w:t>
            </w:r>
            <w:r w:rsidRPr="00BA7519">
              <w:rPr>
                <w:sz w:val="24"/>
                <w:szCs w:val="24"/>
              </w:rPr>
              <w:t xml:space="preserve"> применять данные положения на практике </w:t>
            </w:r>
          </w:p>
        </w:tc>
      </w:tr>
      <w:tr w:rsidR="009E131D" w:rsidRPr="00BA7519" w:rsidTr="00142622">
        <w:trPr>
          <w:trHeight w:val="1449"/>
        </w:trPr>
        <w:tc>
          <w:tcPr>
            <w:tcW w:w="993" w:type="dxa"/>
            <w:vMerge/>
            <w:shd w:val="clear" w:color="auto" w:fill="auto"/>
            <w:vAlign w:val="center"/>
          </w:tcPr>
          <w:p w:rsidR="009E131D" w:rsidRPr="00BA7519" w:rsidRDefault="009E131D" w:rsidP="009E131D">
            <w:pPr>
              <w:tabs>
                <w:tab w:val="left" w:pos="0"/>
              </w:tabs>
              <w:suppressAutoHyphens/>
              <w:ind w:right="-36"/>
              <w:jc w:val="center"/>
              <w:rPr>
                <w:b/>
                <w:sz w:val="24"/>
                <w:szCs w:val="24"/>
                <w:highlight w:val="yellow"/>
              </w:rPr>
            </w:pPr>
          </w:p>
        </w:tc>
        <w:tc>
          <w:tcPr>
            <w:tcW w:w="2693" w:type="dxa"/>
            <w:vMerge/>
            <w:shd w:val="clear" w:color="auto" w:fill="auto"/>
          </w:tcPr>
          <w:p w:rsidR="009E131D" w:rsidRPr="00BA7519" w:rsidRDefault="009E131D" w:rsidP="009E131D">
            <w:pPr>
              <w:tabs>
                <w:tab w:val="left" w:pos="0"/>
              </w:tabs>
              <w:suppressAutoHyphens/>
              <w:ind w:right="-36"/>
              <w:rPr>
                <w:sz w:val="24"/>
                <w:szCs w:val="24"/>
                <w:highlight w:val="yellow"/>
              </w:rPr>
            </w:pPr>
          </w:p>
        </w:tc>
        <w:tc>
          <w:tcPr>
            <w:tcW w:w="2722" w:type="dxa"/>
            <w:shd w:val="clear" w:color="auto" w:fill="auto"/>
          </w:tcPr>
          <w:p w:rsidR="009E131D" w:rsidRPr="00BA7519" w:rsidRDefault="009E131D" w:rsidP="009E131D">
            <w:pPr>
              <w:adjustRightInd w:val="0"/>
              <w:ind w:right="-36"/>
              <w:rPr>
                <w:sz w:val="24"/>
                <w:szCs w:val="24"/>
              </w:rPr>
            </w:pPr>
            <w:r w:rsidRPr="00BA7519">
              <w:rPr>
                <w:sz w:val="24"/>
                <w:szCs w:val="24"/>
              </w:rPr>
              <w:t xml:space="preserve">2. Использует фундаментальные знания в области частного и публичного права в современных условиях. </w:t>
            </w:r>
          </w:p>
          <w:p w:rsidR="009E131D" w:rsidRPr="00BA7519" w:rsidRDefault="009E131D" w:rsidP="009E131D">
            <w:pPr>
              <w:adjustRightInd w:val="0"/>
              <w:ind w:right="-36"/>
              <w:rPr>
                <w:sz w:val="24"/>
                <w:szCs w:val="24"/>
                <w:highlight w:val="yellow"/>
              </w:rPr>
            </w:pPr>
          </w:p>
        </w:tc>
        <w:tc>
          <w:tcPr>
            <w:tcW w:w="4365" w:type="dxa"/>
            <w:shd w:val="clear" w:color="auto" w:fill="auto"/>
          </w:tcPr>
          <w:p w:rsidR="009E131D" w:rsidRPr="00BA7519" w:rsidRDefault="009E131D" w:rsidP="009E131D">
            <w:pPr>
              <w:tabs>
                <w:tab w:val="left" w:pos="540"/>
                <w:tab w:val="left" w:pos="851"/>
              </w:tabs>
              <w:ind w:right="-36"/>
              <w:contextualSpacing/>
              <w:jc w:val="both"/>
              <w:rPr>
                <w:sz w:val="24"/>
                <w:szCs w:val="24"/>
              </w:rPr>
            </w:pPr>
            <w:r w:rsidRPr="00BA7519">
              <w:rPr>
                <w:i/>
                <w:sz w:val="24"/>
                <w:szCs w:val="24"/>
              </w:rPr>
              <w:t>Знать:</w:t>
            </w:r>
            <w:r w:rsidRPr="00BA7519">
              <w:rPr>
                <w:sz w:val="24"/>
                <w:szCs w:val="24"/>
              </w:rPr>
              <w:t xml:space="preserve"> применимые теории и концепции в сфере банкротства.  </w:t>
            </w:r>
          </w:p>
          <w:p w:rsidR="009E131D" w:rsidRPr="00BA7519" w:rsidRDefault="009E131D" w:rsidP="009E131D">
            <w:pPr>
              <w:tabs>
                <w:tab w:val="left" w:pos="540"/>
                <w:tab w:val="left" w:pos="851"/>
              </w:tabs>
              <w:ind w:right="-36"/>
              <w:contextualSpacing/>
              <w:jc w:val="both"/>
              <w:rPr>
                <w:sz w:val="24"/>
                <w:szCs w:val="24"/>
                <w:highlight w:val="yellow"/>
              </w:rPr>
            </w:pPr>
            <w:r w:rsidRPr="00BA7519">
              <w:rPr>
                <w:i/>
                <w:sz w:val="24"/>
                <w:szCs w:val="24"/>
              </w:rPr>
              <w:t xml:space="preserve">Уметь: </w:t>
            </w:r>
            <w:r w:rsidRPr="00BA7519">
              <w:rPr>
                <w:sz w:val="24"/>
                <w:szCs w:val="24"/>
              </w:rPr>
              <w:t>применять данные теории и концепции на практике, при рассмотрении соответствующих споров</w:t>
            </w:r>
          </w:p>
        </w:tc>
      </w:tr>
      <w:tr w:rsidR="009E131D" w:rsidRPr="00BA7519" w:rsidTr="00142622">
        <w:trPr>
          <w:trHeight w:val="1310"/>
        </w:trPr>
        <w:tc>
          <w:tcPr>
            <w:tcW w:w="993" w:type="dxa"/>
            <w:vMerge/>
            <w:shd w:val="clear" w:color="auto" w:fill="auto"/>
            <w:vAlign w:val="center"/>
          </w:tcPr>
          <w:p w:rsidR="009E131D" w:rsidRPr="00BA7519" w:rsidRDefault="009E131D" w:rsidP="009E131D">
            <w:pPr>
              <w:tabs>
                <w:tab w:val="left" w:pos="0"/>
              </w:tabs>
              <w:suppressAutoHyphens/>
              <w:ind w:right="-36"/>
              <w:jc w:val="center"/>
              <w:rPr>
                <w:b/>
                <w:sz w:val="24"/>
                <w:szCs w:val="24"/>
                <w:highlight w:val="yellow"/>
              </w:rPr>
            </w:pPr>
          </w:p>
        </w:tc>
        <w:tc>
          <w:tcPr>
            <w:tcW w:w="2693" w:type="dxa"/>
            <w:vMerge/>
            <w:shd w:val="clear" w:color="auto" w:fill="auto"/>
          </w:tcPr>
          <w:p w:rsidR="009E131D" w:rsidRPr="00BA7519" w:rsidRDefault="009E131D" w:rsidP="009E131D">
            <w:pPr>
              <w:tabs>
                <w:tab w:val="left" w:pos="0"/>
              </w:tabs>
              <w:suppressAutoHyphens/>
              <w:ind w:right="-36"/>
              <w:rPr>
                <w:sz w:val="24"/>
                <w:szCs w:val="24"/>
                <w:highlight w:val="yellow"/>
              </w:rPr>
            </w:pPr>
          </w:p>
        </w:tc>
        <w:tc>
          <w:tcPr>
            <w:tcW w:w="2722" w:type="dxa"/>
            <w:shd w:val="clear" w:color="auto" w:fill="auto"/>
          </w:tcPr>
          <w:p w:rsidR="009E131D" w:rsidRPr="00BA7519" w:rsidRDefault="009E131D" w:rsidP="009E131D">
            <w:pPr>
              <w:adjustRightInd w:val="0"/>
              <w:ind w:right="-36"/>
              <w:rPr>
                <w:sz w:val="24"/>
                <w:szCs w:val="24"/>
                <w:highlight w:val="yellow"/>
              </w:rPr>
            </w:pPr>
            <w:r w:rsidRPr="00BA7519">
              <w:rPr>
                <w:sz w:val="24"/>
                <w:szCs w:val="24"/>
              </w:rPr>
              <w:t>3. Оказывает помощь в реализации правовых норм субъектами гражданского оборота.</w:t>
            </w:r>
          </w:p>
        </w:tc>
        <w:tc>
          <w:tcPr>
            <w:tcW w:w="4365" w:type="dxa"/>
            <w:shd w:val="clear" w:color="auto" w:fill="auto"/>
          </w:tcPr>
          <w:p w:rsidR="009E131D" w:rsidRPr="00BA7519" w:rsidRDefault="009E131D" w:rsidP="009E131D">
            <w:pPr>
              <w:tabs>
                <w:tab w:val="left" w:pos="540"/>
                <w:tab w:val="left" w:pos="851"/>
              </w:tabs>
              <w:ind w:right="-36"/>
              <w:contextualSpacing/>
              <w:jc w:val="both"/>
              <w:rPr>
                <w:sz w:val="24"/>
                <w:szCs w:val="24"/>
              </w:rPr>
            </w:pPr>
            <w:r w:rsidRPr="00BA7519">
              <w:rPr>
                <w:i/>
                <w:sz w:val="24"/>
                <w:szCs w:val="24"/>
              </w:rPr>
              <w:t>Знать:</w:t>
            </w:r>
            <w:r w:rsidR="00E62680" w:rsidRPr="00BA7519">
              <w:rPr>
                <w:i/>
                <w:sz w:val="24"/>
                <w:szCs w:val="24"/>
              </w:rPr>
              <w:t xml:space="preserve"> </w:t>
            </w:r>
            <w:r w:rsidRPr="00BA7519">
              <w:rPr>
                <w:sz w:val="24"/>
                <w:szCs w:val="24"/>
              </w:rPr>
              <w:t>правовые последствия применения</w:t>
            </w:r>
            <w:r w:rsidR="00E62680" w:rsidRPr="00BA7519">
              <w:rPr>
                <w:sz w:val="24"/>
                <w:szCs w:val="24"/>
              </w:rPr>
              <w:t xml:space="preserve"> </w:t>
            </w:r>
            <w:r w:rsidRPr="00BA7519">
              <w:rPr>
                <w:sz w:val="24"/>
                <w:szCs w:val="24"/>
              </w:rPr>
              <w:t xml:space="preserve">соответствующих норм </w:t>
            </w:r>
          </w:p>
          <w:p w:rsidR="009E131D" w:rsidRPr="00BA7519" w:rsidRDefault="009E131D" w:rsidP="009E131D">
            <w:pPr>
              <w:tabs>
                <w:tab w:val="left" w:pos="540"/>
                <w:tab w:val="left" w:pos="851"/>
              </w:tabs>
              <w:ind w:right="-36"/>
              <w:contextualSpacing/>
              <w:jc w:val="both"/>
              <w:rPr>
                <w:sz w:val="24"/>
                <w:szCs w:val="24"/>
              </w:rPr>
            </w:pPr>
            <w:r w:rsidRPr="00BA7519">
              <w:rPr>
                <w:i/>
                <w:sz w:val="24"/>
                <w:szCs w:val="24"/>
              </w:rPr>
              <w:t>Уметь:</w:t>
            </w:r>
            <w:r w:rsidR="00E62680" w:rsidRPr="00BA7519">
              <w:rPr>
                <w:i/>
                <w:sz w:val="24"/>
                <w:szCs w:val="24"/>
              </w:rPr>
              <w:t xml:space="preserve"> </w:t>
            </w:r>
            <w:r w:rsidRPr="00BA7519">
              <w:rPr>
                <w:sz w:val="24"/>
                <w:szCs w:val="24"/>
              </w:rPr>
              <w:t>эффективно применять их на практике при оценке рисков реализации инвестиционной и иной деятельности</w:t>
            </w:r>
          </w:p>
          <w:p w:rsidR="00142622" w:rsidRPr="00BA7519" w:rsidRDefault="00142622" w:rsidP="009E131D">
            <w:pPr>
              <w:tabs>
                <w:tab w:val="left" w:pos="540"/>
                <w:tab w:val="left" w:pos="851"/>
              </w:tabs>
              <w:ind w:right="-36"/>
              <w:contextualSpacing/>
              <w:jc w:val="both"/>
              <w:rPr>
                <w:sz w:val="24"/>
                <w:szCs w:val="24"/>
                <w:highlight w:val="yellow"/>
              </w:rPr>
            </w:pPr>
          </w:p>
        </w:tc>
      </w:tr>
      <w:tr w:rsidR="006E75B2" w:rsidRPr="00BA7519" w:rsidTr="00D65554">
        <w:trPr>
          <w:trHeight w:val="1204"/>
        </w:trPr>
        <w:tc>
          <w:tcPr>
            <w:tcW w:w="993" w:type="dxa"/>
            <w:vMerge w:val="restart"/>
            <w:shd w:val="clear" w:color="auto" w:fill="auto"/>
          </w:tcPr>
          <w:p w:rsidR="006E75B2" w:rsidRPr="00BA7519" w:rsidRDefault="006E75B2" w:rsidP="006E75B2">
            <w:pPr>
              <w:tabs>
                <w:tab w:val="left" w:pos="0"/>
              </w:tabs>
              <w:suppressAutoHyphens/>
              <w:ind w:right="-36"/>
              <w:jc w:val="center"/>
              <w:rPr>
                <w:b/>
                <w:sz w:val="24"/>
                <w:szCs w:val="24"/>
                <w:highlight w:val="yellow"/>
              </w:rPr>
            </w:pPr>
            <w:r w:rsidRPr="00BA7519">
              <w:rPr>
                <w:b/>
                <w:sz w:val="24"/>
                <w:szCs w:val="24"/>
              </w:rPr>
              <w:t>ПКП-2</w:t>
            </w:r>
          </w:p>
        </w:tc>
        <w:tc>
          <w:tcPr>
            <w:tcW w:w="2693" w:type="dxa"/>
            <w:vMerge w:val="restart"/>
            <w:shd w:val="clear" w:color="auto" w:fill="auto"/>
          </w:tcPr>
          <w:p w:rsidR="006E75B2" w:rsidRPr="00BA7519" w:rsidRDefault="006E75B2" w:rsidP="006E75B2">
            <w:pPr>
              <w:tabs>
                <w:tab w:val="left" w:pos="0"/>
              </w:tabs>
              <w:suppressAutoHyphens/>
              <w:ind w:right="-36"/>
              <w:rPr>
                <w:sz w:val="24"/>
                <w:szCs w:val="24"/>
              </w:rPr>
            </w:pPr>
            <w:r w:rsidRPr="00BA7519">
              <w:rPr>
                <w:sz w:val="24"/>
                <w:szCs w:val="24"/>
              </w:rPr>
              <w:t>Способность действовать с учетом кризисных ситуаций в экономике,</w:t>
            </w:r>
          </w:p>
          <w:p w:rsidR="006E75B2" w:rsidRPr="00BA7519" w:rsidRDefault="006E75B2" w:rsidP="006E75B2">
            <w:pPr>
              <w:tabs>
                <w:tab w:val="left" w:pos="0"/>
              </w:tabs>
              <w:suppressAutoHyphens/>
              <w:ind w:right="-36"/>
              <w:rPr>
                <w:sz w:val="24"/>
                <w:szCs w:val="24"/>
              </w:rPr>
            </w:pPr>
            <w:r w:rsidRPr="00BA7519">
              <w:rPr>
                <w:sz w:val="24"/>
                <w:szCs w:val="24"/>
              </w:rPr>
              <w:t>вызываемых рисками правового и экономического характера,</w:t>
            </w:r>
          </w:p>
          <w:p w:rsidR="006E75B2" w:rsidRPr="00BA7519" w:rsidRDefault="006E75B2" w:rsidP="006E75B2">
            <w:pPr>
              <w:tabs>
                <w:tab w:val="left" w:pos="0"/>
              </w:tabs>
              <w:suppressAutoHyphens/>
              <w:ind w:right="-36"/>
              <w:rPr>
                <w:sz w:val="24"/>
                <w:szCs w:val="24"/>
              </w:rPr>
            </w:pPr>
            <w:r w:rsidRPr="00BA7519">
              <w:rPr>
                <w:sz w:val="24"/>
                <w:szCs w:val="24"/>
              </w:rPr>
              <w:t>анализировать проблемные</w:t>
            </w:r>
          </w:p>
          <w:p w:rsidR="006E75B2" w:rsidRPr="00BA7519" w:rsidRDefault="006E75B2" w:rsidP="006E75B2">
            <w:pPr>
              <w:tabs>
                <w:tab w:val="left" w:pos="0"/>
              </w:tabs>
              <w:suppressAutoHyphens/>
              <w:ind w:right="-36"/>
              <w:rPr>
                <w:sz w:val="24"/>
                <w:szCs w:val="24"/>
              </w:rPr>
            </w:pPr>
            <w:r w:rsidRPr="00BA7519">
              <w:rPr>
                <w:sz w:val="24"/>
                <w:szCs w:val="24"/>
              </w:rPr>
              <w:t xml:space="preserve">ситуации на рынке товаров, работ, услуг, а также выявлять правонарушения при осуществлении предпринимательской </w:t>
            </w:r>
            <w:r w:rsidRPr="00BA7519">
              <w:rPr>
                <w:sz w:val="24"/>
                <w:szCs w:val="24"/>
              </w:rPr>
              <w:lastRenderedPageBreak/>
              <w:t>деятельности и давать юридически обоснованные</w:t>
            </w:r>
          </w:p>
          <w:p w:rsidR="006E75B2" w:rsidRPr="00BA7519" w:rsidRDefault="006E75B2" w:rsidP="006E75B2">
            <w:pPr>
              <w:tabs>
                <w:tab w:val="left" w:pos="0"/>
              </w:tabs>
              <w:suppressAutoHyphens/>
              <w:ind w:right="-36"/>
              <w:rPr>
                <w:sz w:val="24"/>
                <w:szCs w:val="24"/>
                <w:highlight w:val="yellow"/>
              </w:rPr>
            </w:pPr>
            <w:r w:rsidRPr="00BA7519">
              <w:rPr>
                <w:sz w:val="24"/>
                <w:szCs w:val="24"/>
              </w:rPr>
              <w:t>предложения по их преодолению и устранению</w:t>
            </w:r>
          </w:p>
        </w:tc>
        <w:tc>
          <w:tcPr>
            <w:tcW w:w="2722" w:type="dxa"/>
            <w:shd w:val="clear" w:color="auto" w:fill="auto"/>
          </w:tcPr>
          <w:p w:rsidR="006E75B2" w:rsidRPr="00BA7519" w:rsidRDefault="006E75B2" w:rsidP="006E75B2">
            <w:pPr>
              <w:tabs>
                <w:tab w:val="left" w:pos="0"/>
              </w:tabs>
              <w:suppressAutoHyphens/>
              <w:ind w:right="-36"/>
              <w:rPr>
                <w:sz w:val="24"/>
                <w:szCs w:val="24"/>
              </w:rPr>
            </w:pPr>
            <w:r w:rsidRPr="00BA7519">
              <w:rPr>
                <w:sz w:val="24"/>
                <w:szCs w:val="24"/>
              </w:rPr>
              <w:lastRenderedPageBreak/>
              <w:t>1. Действует с учетом кризисных ситуаций в экономике, вызываемых рисками правового и экономического характера.</w:t>
            </w:r>
          </w:p>
        </w:tc>
        <w:tc>
          <w:tcPr>
            <w:tcW w:w="4365" w:type="dxa"/>
            <w:shd w:val="clear" w:color="auto" w:fill="auto"/>
          </w:tcPr>
          <w:p w:rsidR="006E75B2" w:rsidRPr="00BA7519" w:rsidRDefault="006E75B2" w:rsidP="006E75B2">
            <w:pPr>
              <w:tabs>
                <w:tab w:val="left" w:pos="540"/>
                <w:tab w:val="left" w:pos="851"/>
              </w:tabs>
              <w:ind w:right="-36"/>
              <w:contextualSpacing/>
              <w:jc w:val="both"/>
              <w:rPr>
                <w:sz w:val="24"/>
                <w:szCs w:val="24"/>
              </w:rPr>
            </w:pPr>
            <w:r w:rsidRPr="00BA7519">
              <w:rPr>
                <w:i/>
                <w:sz w:val="24"/>
                <w:szCs w:val="24"/>
              </w:rPr>
              <w:t>Знать:</w:t>
            </w:r>
            <w:r w:rsidRPr="00BA7519">
              <w:rPr>
                <w:sz w:val="24"/>
                <w:szCs w:val="24"/>
              </w:rPr>
              <w:t xml:space="preserve"> как данные нормы применяются в условиях санкций.</w:t>
            </w:r>
          </w:p>
          <w:p w:rsidR="006E75B2" w:rsidRPr="00BA7519" w:rsidRDefault="006E75B2" w:rsidP="006E75B2">
            <w:pPr>
              <w:tabs>
                <w:tab w:val="left" w:pos="540"/>
                <w:tab w:val="left" w:pos="851"/>
              </w:tabs>
              <w:ind w:right="-36"/>
              <w:contextualSpacing/>
              <w:jc w:val="both"/>
              <w:rPr>
                <w:sz w:val="24"/>
                <w:szCs w:val="24"/>
                <w:highlight w:val="yellow"/>
              </w:rPr>
            </w:pPr>
            <w:r w:rsidRPr="00BA7519">
              <w:rPr>
                <w:i/>
                <w:sz w:val="24"/>
                <w:szCs w:val="24"/>
              </w:rPr>
              <w:t>Уметь:</w:t>
            </w:r>
            <w:r w:rsidRPr="00BA7519">
              <w:rPr>
                <w:sz w:val="24"/>
                <w:szCs w:val="24"/>
              </w:rPr>
              <w:t xml:space="preserve"> применять их в таких условиях. </w:t>
            </w:r>
          </w:p>
        </w:tc>
      </w:tr>
      <w:tr w:rsidR="006E75B2" w:rsidRPr="00BA7519" w:rsidTr="00142622">
        <w:trPr>
          <w:trHeight w:val="615"/>
        </w:trPr>
        <w:tc>
          <w:tcPr>
            <w:tcW w:w="993" w:type="dxa"/>
            <w:vMerge/>
            <w:shd w:val="clear" w:color="auto" w:fill="auto"/>
            <w:vAlign w:val="center"/>
          </w:tcPr>
          <w:p w:rsidR="006E75B2" w:rsidRPr="00BA7519" w:rsidRDefault="006E75B2" w:rsidP="006E75B2">
            <w:pPr>
              <w:tabs>
                <w:tab w:val="left" w:pos="0"/>
              </w:tabs>
              <w:suppressAutoHyphens/>
              <w:ind w:right="-36"/>
              <w:jc w:val="center"/>
              <w:rPr>
                <w:b/>
                <w:sz w:val="24"/>
                <w:szCs w:val="24"/>
                <w:highlight w:val="yellow"/>
              </w:rPr>
            </w:pPr>
          </w:p>
        </w:tc>
        <w:tc>
          <w:tcPr>
            <w:tcW w:w="2693" w:type="dxa"/>
            <w:vMerge/>
            <w:shd w:val="clear" w:color="auto" w:fill="auto"/>
          </w:tcPr>
          <w:p w:rsidR="006E75B2" w:rsidRPr="00BA7519" w:rsidRDefault="006E75B2" w:rsidP="006E75B2">
            <w:pPr>
              <w:tabs>
                <w:tab w:val="left" w:pos="0"/>
              </w:tabs>
              <w:suppressAutoHyphens/>
              <w:ind w:right="-36"/>
              <w:rPr>
                <w:sz w:val="24"/>
                <w:szCs w:val="24"/>
                <w:highlight w:val="yellow"/>
              </w:rPr>
            </w:pPr>
          </w:p>
        </w:tc>
        <w:tc>
          <w:tcPr>
            <w:tcW w:w="2722" w:type="dxa"/>
            <w:shd w:val="clear" w:color="auto" w:fill="auto"/>
          </w:tcPr>
          <w:p w:rsidR="006E75B2" w:rsidRPr="00BA7519" w:rsidRDefault="006E75B2" w:rsidP="006E75B2">
            <w:pPr>
              <w:tabs>
                <w:tab w:val="left" w:pos="0"/>
              </w:tabs>
              <w:suppressAutoHyphens/>
              <w:ind w:right="-36"/>
              <w:rPr>
                <w:sz w:val="24"/>
                <w:szCs w:val="24"/>
              </w:rPr>
            </w:pPr>
            <w:r w:rsidRPr="00BA7519">
              <w:rPr>
                <w:sz w:val="24"/>
                <w:szCs w:val="24"/>
              </w:rPr>
              <w:t>2. Выявляет правонарушения при осуществлении предпринимательской деятельности.</w:t>
            </w:r>
          </w:p>
        </w:tc>
        <w:tc>
          <w:tcPr>
            <w:tcW w:w="4365" w:type="dxa"/>
            <w:shd w:val="clear" w:color="auto" w:fill="auto"/>
          </w:tcPr>
          <w:p w:rsidR="006E75B2" w:rsidRPr="00BA7519" w:rsidRDefault="006E75B2" w:rsidP="006E75B2">
            <w:pPr>
              <w:tabs>
                <w:tab w:val="left" w:pos="540"/>
                <w:tab w:val="left" w:pos="851"/>
              </w:tabs>
              <w:ind w:right="-36"/>
              <w:contextualSpacing/>
              <w:jc w:val="both"/>
              <w:rPr>
                <w:sz w:val="24"/>
                <w:szCs w:val="24"/>
              </w:rPr>
            </w:pPr>
            <w:r w:rsidRPr="00BA7519">
              <w:rPr>
                <w:i/>
                <w:sz w:val="24"/>
                <w:szCs w:val="24"/>
              </w:rPr>
              <w:t>Знать:</w:t>
            </w:r>
            <w:r w:rsidRPr="00BA7519">
              <w:rPr>
                <w:sz w:val="24"/>
                <w:szCs w:val="24"/>
              </w:rPr>
              <w:t xml:space="preserve"> особенности применения </w:t>
            </w:r>
            <w:proofErr w:type="spellStart"/>
            <w:r w:rsidRPr="00BA7519">
              <w:rPr>
                <w:sz w:val="24"/>
                <w:szCs w:val="24"/>
              </w:rPr>
              <w:t>банкротного</w:t>
            </w:r>
            <w:proofErr w:type="spellEnd"/>
            <w:r w:rsidRPr="00BA7519">
              <w:rPr>
                <w:sz w:val="24"/>
                <w:szCs w:val="24"/>
              </w:rPr>
              <w:t xml:space="preserve"> права к возникшим между сторонами правоотношениям</w:t>
            </w:r>
          </w:p>
          <w:p w:rsidR="006E75B2" w:rsidRPr="00BA7519" w:rsidRDefault="006E75B2" w:rsidP="006E75B2">
            <w:pPr>
              <w:tabs>
                <w:tab w:val="left" w:pos="540"/>
                <w:tab w:val="left" w:pos="851"/>
              </w:tabs>
              <w:ind w:right="-36"/>
              <w:contextualSpacing/>
              <w:jc w:val="both"/>
              <w:rPr>
                <w:i/>
                <w:sz w:val="24"/>
                <w:szCs w:val="24"/>
                <w:highlight w:val="yellow"/>
              </w:rPr>
            </w:pPr>
            <w:proofErr w:type="spellStart"/>
            <w:r w:rsidRPr="00BA7519">
              <w:rPr>
                <w:i/>
                <w:sz w:val="24"/>
                <w:szCs w:val="24"/>
              </w:rPr>
              <w:t>Уметь:</w:t>
            </w:r>
            <w:r w:rsidRPr="00BA7519">
              <w:rPr>
                <w:sz w:val="24"/>
                <w:szCs w:val="24"/>
              </w:rPr>
              <w:t>выявлять</w:t>
            </w:r>
            <w:proofErr w:type="spellEnd"/>
            <w:r w:rsidRPr="00BA7519">
              <w:rPr>
                <w:sz w:val="24"/>
                <w:szCs w:val="24"/>
              </w:rPr>
              <w:t xml:space="preserve"> признаки несостоятельности и банкротства в соответствующих правоотношениях</w:t>
            </w:r>
          </w:p>
        </w:tc>
      </w:tr>
      <w:tr w:rsidR="006E75B2" w:rsidRPr="00BA7519" w:rsidTr="00142622">
        <w:trPr>
          <w:trHeight w:val="615"/>
        </w:trPr>
        <w:tc>
          <w:tcPr>
            <w:tcW w:w="993" w:type="dxa"/>
            <w:vMerge/>
            <w:shd w:val="clear" w:color="auto" w:fill="auto"/>
            <w:vAlign w:val="center"/>
          </w:tcPr>
          <w:p w:rsidR="006E75B2" w:rsidRPr="00BA7519" w:rsidRDefault="006E75B2" w:rsidP="006E75B2">
            <w:pPr>
              <w:tabs>
                <w:tab w:val="left" w:pos="0"/>
              </w:tabs>
              <w:suppressAutoHyphens/>
              <w:ind w:right="-36"/>
              <w:jc w:val="center"/>
              <w:rPr>
                <w:b/>
                <w:sz w:val="24"/>
                <w:szCs w:val="24"/>
                <w:highlight w:val="yellow"/>
              </w:rPr>
            </w:pPr>
          </w:p>
        </w:tc>
        <w:tc>
          <w:tcPr>
            <w:tcW w:w="2693" w:type="dxa"/>
            <w:vMerge/>
            <w:shd w:val="clear" w:color="auto" w:fill="auto"/>
          </w:tcPr>
          <w:p w:rsidR="006E75B2" w:rsidRPr="00BA7519" w:rsidRDefault="006E75B2" w:rsidP="006E75B2">
            <w:pPr>
              <w:tabs>
                <w:tab w:val="left" w:pos="0"/>
              </w:tabs>
              <w:suppressAutoHyphens/>
              <w:ind w:right="-36"/>
              <w:rPr>
                <w:sz w:val="24"/>
                <w:szCs w:val="24"/>
                <w:highlight w:val="yellow"/>
              </w:rPr>
            </w:pPr>
          </w:p>
        </w:tc>
        <w:tc>
          <w:tcPr>
            <w:tcW w:w="2722" w:type="dxa"/>
            <w:shd w:val="clear" w:color="auto" w:fill="auto"/>
          </w:tcPr>
          <w:p w:rsidR="006E75B2" w:rsidRPr="00BA7519" w:rsidRDefault="006E75B2" w:rsidP="006E75B2">
            <w:pPr>
              <w:tabs>
                <w:tab w:val="left" w:pos="0"/>
              </w:tabs>
              <w:suppressAutoHyphens/>
              <w:ind w:right="-36"/>
              <w:rPr>
                <w:sz w:val="24"/>
                <w:szCs w:val="24"/>
                <w:highlight w:val="yellow"/>
              </w:rPr>
            </w:pPr>
            <w:r w:rsidRPr="00BA7519">
              <w:rPr>
                <w:sz w:val="24"/>
                <w:szCs w:val="24"/>
              </w:rPr>
              <w:t xml:space="preserve">3. Дает юридически обоснованные предложения по преодолению и </w:t>
            </w:r>
            <w:r w:rsidRPr="00BA7519">
              <w:rPr>
                <w:sz w:val="24"/>
                <w:szCs w:val="24"/>
              </w:rPr>
              <w:lastRenderedPageBreak/>
              <w:t>устранению правонарушений при осуществлении предпринимательской деятельности.</w:t>
            </w:r>
          </w:p>
        </w:tc>
        <w:tc>
          <w:tcPr>
            <w:tcW w:w="4365" w:type="dxa"/>
            <w:shd w:val="clear" w:color="auto" w:fill="auto"/>
          </w:tcPr>
          <w:p w:rsidR="006E75B2" w:rsidRPr="00BA7519" w:rsidRDefault="006E75B2" w:rsidP="006E75B2">
            <w:pPr>
              <w:tabs>
                <w:tab w:val="left" w:pos="540"/>
                <w:tab w:val="left" w:pos="851"/>
              </w:tabs>
              <w:ind w:right="-36"/>
              <w:contextualSpacing/>
              <w:jc w:val="both"/>
              <w:rPr>
                <w:sz w:val="24"/>
                <w:szCs w:val="24"/>
              </w:rPr>
            </w:pPr>
            <w:r w:rsidRPr="00BA7519">
              <w:rPr>
                <w:i/>
                <w:sz w:val="24"/>
                <w:szCs w:val="24"/>
              </w:rPr>
              <w:lastRenderedPageBreak/>
              <w:t>Знать:</w:t>
            </w:r>
            <w:r w:rsidRPr="00BA7519">
              <w:rPr>
                <w:sz w:val="24"/>
                <w:szCs w:val="24"/>
              </w:rPr>
              <w:t xml:space="preserve"> цель принятия и особенности реализации нормативно-правовых актов </w:t>
            </w:r>
          </w:p>
          <w:p w:rsidR="006E75B2" w:rsidRPr="00BA7519" w:rsidRDefault="006E75B2" w:rsidP="006E75B2">
            <w:pPr>
              <w:tabs>
                <w:tab w:val="left" w:pos="540"/>
                <w:tab w:val="left" w:pos="851"/>
              </w:tabs>
              <w:ind w:right="-36"/>
              <w:contextualSpacing/>
              <w:jc w:val="both"/>
              <w:rPr>
                <w:i/>
                <w:sz w:val="24"/>
                <w:szCs w:val="24"/>
                <w:highlight w:val="yellow"/>
              </w:rPr>
            </w:pPr>
            <w:r w:rsidRPr="00BA7519">
              <w:rPr>
                <w:i/>
                <w:sz w:val="24"/>
                <w:szCs w:val="24"/>
              </w:rPr>
              <w:t>Уметь:</w:t>
            </w:r>
            <w:r w:rsidRPr="00BA7519">
              <w:rPr>
                <w:sz w:val="24"/>
                <w:szCs w:val="24"/>
              </w:rPr>
              <w:t xml:space="preserve"> своевременно принимать меры по устранению либо сведению к </w:t>
            </w:r>
            <w:r w:rsidRPr="00BA7519">
              <w:rPr>
                <w:sz w:val="24"/>
                <w:szCs w:val="24"/>
              </w:rPr>
              <w:lastRenderedPageBreak/>
              <w:t>минимуму негативных последствий признания лиц несостоятельным</w:t>
            </w:r>
            <w:r w:rsidR="007930DA" w:rsidRPr="00BA7519">
              <w:rPr>
                <w:sz w:val="24"/>
                <w:szCs w:val="24"/>
              </w:rPr>
              <w:t>и</w:t>
            </w:r>
            <w:r w:rsidRPr="00BA7519">
              <w:rPr>
                <w:sz w:val="24"/>
                <w:szCs w:val="24"/>
              </w:rPr>
              <w:t xml:space="preserve">.  </w:t>
            </w:r>
          </w:p>
        </w:tc>
      </w:tr>
    </w:tbl>
    <w:p w:rsidR="00BA7519" w:rsidRDefault="00BA7519" w:rsidP="00BA7519">
      <w:pPr>
        <w:pStyle w:val="110"/>
        <w:tabs>
          <w:tab w:val="left" w:pos="426"/>
        </w:tabs>
        <w:spacing w:before="120" w:after="120"/>
        <w:ind w:left="0" w:firstLine="0"/>
      </w:pPr>
      <w:bookmarkStart w:id="12" w:name="_Toc90042601"/>
    </w:p>
    <w:p w:rsidR="008B3633" w:rsidRDefault="008B3633" w:rsidP="00BA7519">
      <w:pPr>
        <w:pStyle w:val="110"/>
        <w:tabs>
          <w:tab w:val="left" w:pos="426"/>
        </w:tabs>
        <w:spacing w:before="120" w:after="120"/>
        <w:ind w:left="0" w:firstLine="0"/>
      </w:pPr>
    </w:p>
    <w:p w:rsidR="00142622" w:rsidRDefault="0038709E" w:rsidP="00142622">
      <w:pPr>
        <w:pStyle w:val="110"/>
        <w:numPr>
          <w:ilvl w:val="0"/>
          <w:numId w:val="3"/>
        </w:numPr>
        <w:tabs>
          <w:tab w:val="left" w:pos="426"/>
        </w:tabs>
        <w:spacing w:before="120" w:after="120"/>
        <w:ind w:left="0" w:firstLine="0"/>
      </w:pPr>
      <w:r>
        <w:t>Место дисциплины в структуре образовательной</w:t>
      </w:r>
      <w:r w:rsidR="00E62680">
        <w:t xml:space="preserve"> </w:t>
      </w:r>
      <w:r>
        <w:t>программы</w:t>
      </w:r>
      <w:bookmarkEnd w:id="12"/>
    </w:p>
    <w:p w:rsidR="00E52311" w:rsidRPr="0034430C" w:rsidRDefault="0038709E" w:rsidP="0034430C">
      <w:pPr>
        <w:spacing w:before="240" w:line="360" w:lineRule="auto"/>
        <w:ind w:firstLine="709"/>
        <w:jc w:val="both"/>
        <w:rPr>
          <w:sz w:val="28"/>
          <w:szCs w:val="28"/>
        </w:rPr>
      </w:pPr>
      <w:r w:rsidRPr="0034430C">
        <w:rPr>
          <w:sz w:val="28"/>
          <w:szCs w:val="28"/>
        </w:rPr>
        <w:t>Дисциплина</w:t>
      </w:r>
      <w:r w:rsidR="00E8260C" w:rsidRPr="0034430C">
        <w:rPr>
          <w:sz w:val="28"/>
          <w:szCs w:val="28"/>
        </w:rPr>
        <w:t xml:space="preserve"> </w:t>
      </w:r>
      <w:r w:rsidRPr="0034430C">
        <w:rPr>
          <w:sz w:val="28"/>
          <w:szCs w:val="28"/>
        </w:rPr>
        <w:t>«</w:t>
      </w:r>
      <w:r w:rsidR="00FA1534" w:rsidRPr="0034430C">
        <w:rPr>
          <w:sz w:val="28"/>
          <w:szCs w:val="28"/>
        </w:rPr>
        <w:t>Арбитражные управляющие</w:t>
      </w:r>
      <w:r w:rsidR="00E8260C" w:rsidRPr="0034430C">
        <w:rPr>
          <w:sz w:val="28"/>
          <w:szCs w:val="28"/>
        </w:rPr>
        <w:t xml:space="preserve"> в процедурах банкротства</w:t>
      </w:r>
      <w:r w:rsidRPr="0034430C">
        <w:rPr>
          <w:sz w:val="28"/>
          <w:szCs w:val="28"/>
        </w:rPr>
        <w:t>»</w:t>
      </w:r>
      <w:r w:rsidR="00E8260C" w:rsidRPr="0034430C">
        <w:rPr>
          <w:sz w:val="28"/>
          <w:szCs w:val="28"/>
        </w:rPr>
        <w:t xml:space="preserve"> </w:t>
      </w:r>
      <w:r w:rsidR="00142622" w:rsidRPr="0034430C">
        <w:rPr>
          <w:rFonts w:eastAsia="Calibri"/>
          <w:sz w:val="28"/>
          <w:szCs w:val="28"/>
          <w:lang w:bidi="ar-SA"/>
        </w:rPr>
        <w:t>входит в Цикл профиля (элективный) части, формируемой участниками образовательных отношений (Модуль 6 «</w:t>
      </w:r>
      <w:proofErr w:type="spellStart"/>
      <w:r w:rsidR="00142622" w:rsidRPr="0034430C">
        <w:rPr>
          <w:sz w:val="28"/>
          <w:szCs w:val="28"/>
        </w:rPr>
        <w:t>Банкротное</w:t>
      </w:r>
      <w:proofErr w:type="spellEnd"/>
      <w:r w:rsidR="00142622" w:rsidRPr="0034430C">
        <w:rPr>
          <w:sz w:val="28"/>
          <w:szCs w:val="28"/>
        </w:rPr>
        <w:t xml:space="preserve"> право»</w:t>
      </w:r>
      <w:r w:rsidR="00142622" w:rsidRPr="0034430C">
        <w:rPr>
          <w:rFonts w:eastAsia="Calibri"/>
          <w:sz w:val="28"/>
          <w:szCs w:val="28"/>
          <w:lang w:bidi="ar-SA"/>
        </w:rPr>
        <w:t>)</w:t>
      </w:r>
      <w:r w:rsidR="00142622" w:rsidRPr="0034430C">
        <w:rPr>
          <w:sz w:val="28"/>
          <w:szCs w:val="28"/>
        </w:rPr>
        <w:t xml:space="preserve"> ОП "Юриспруденция", профиль «Экономическое право» по направлению подготовки 40.03.01 «Юриспруденция»</w:t>
      </w:r>
      <w:r w:rsidR="006611F1" w:rsidRPr="0034430C">
        <w:rPr>
          <w:sz w:val="28"/>
          <w:szCs w:val="28"/>
        </w:rPr>
        <w:t>.</w:t>
      </w:r>
    </w:p>
    <w:p w:rsidR="00142622" w:rsidRDefault="00142622" w:rsidP="00142622">
      <w:pPr>
        <w:spacing w:line="276" w:lineRule="auto"/>
        <w:jc w:val="both"/>
        <w:rPr>
          <w:sz w:val="28"/>
          <w:szCs w:val="28"/>
        </w:rPr>
      </w:pPr>
    </w:p>
    <w:p w:rsidR="008B3633" w:rsidRDefault="008B3633" w:rsidP="00142622">
      <w:pPr>
        <w:spacing w:line="276" w:lineRule="auto"/>
        <w:jc w:val="both"/>
        <w:rPr>
          <w:sz w:val="28"/>
          <w:szCs w:val="28"/>
        </w:rPr>
      </w:pPr>
    </w:p>
    <w:p w:rsidR="0038709E" w:rsidRDefault="0038709E" w:rsidP="00C42CE6">
      <w:pPr>
        <w:pStyle w:val="110"/>
        <w:numPr>
          <w:ilvl w:val="0"/>
          <w:numId w:val="3"/>
        </w:numPr>
        <w:tabs>
          <w:tab w:val="left" w:pos="426"/>
        </w:tabs>
        <w:spacing w:before="120" w:after="120"/>
        <w:ind w:left="0" w:firstLine="0"/>
      </w:pPr>
      <w:bookmarkStart w:id="13" w:name="_Toc90042602"/>
      <w:r>
        <w:t xml:space="preserve">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w:t>
      </w:r>
      <w:proofErr w:type="spellStart"/>
      <w:r>
        <w:t>всессию</w:t>
      </w:r>
      <w:proofErr w:type="spellEnd"/>
      <w:r>
        <w:t>)</w:t>
      </w:r>
      <w:bookmarkEnd w:id="13"/>
    </w:p>
    <w:p w:rsidR="003F7611" w:rsidRDefault="003F7611" w:rsidP="00317104"/>
    <w:p w:rsidR="00A22656" w:rsidRPr="00D65554" w:rsidRDefault="00A22656" w:rsidP="002B460E">
      <w:pPr>
        <w:pStyle w:val="110"/>
        <w:tabs>
          <w:tab w:val="left" w:pos="426"/>
        </w:tabs>
        <w:spacing w:line="360" w:lineRule="auto"/>
        <w:ind w:left="0" w:firstLine="0"/>
        <w:jc w:val="center"/>
        <w:rPr>
          <w:i/>
          <w:u w:val="single"/>
        </w:rPr>
      </w:pPr>
      <w:r w:rsidRPr="00D65554">
        <w:rPr>
          <w:i/>
          <w:u w:val="single"/>
        </w:rPr>
        <w:t>Для очной</w:t>
      </w:r>
      <w:r w:rsidR="00BA7519" w:rsidRPr="00D65554">
        <w:rPr>
          <w:i/>
          <w:u w:val="single"/>
        </w:rPr>
        <w:t xml:space="preserve"> </w:t>
      </w:r>
      <w:r w:rsidR="00471315" w:rsidRPr="00D65554">
        <w:rPr>
          <w:i/>
          <w:u w:val="single"/>
        </w:rPr>
        <w:t>/</w:t>
      </w:r>
      <w:r w:rsidR="00BA7519" w:rsidRPr="00D65554">
        <w:rPr>
          <w:i/>
          <w:u w:val="single"/>
        </w:rPr>
        <w:t xml:space="preserve"> </w:t>
      </w:r>
      <w:r w:rsidR="00E8260C" w:rsidRPr="00D65554">
        <w:rPr>
          <w:i/>
          <w:u w:val="single"/>
        </w:rPr>
        <w:t>очно-заочной</w:t>
      </w:r>
      <w:r w:rsidRPr="00D65554">
        <w:rPr>
          <w:i/>
          <w:u w:val="single"/>
        </w:rPr>
        <w:t xml:space="preserve"> </w:t>
      </w:r>
      <w:r w:rsidR="00E8260C" w:rsidRPr="00D65554">
        <w:rPr>
          <w:i/>
          <w:u w:val="single"/>
        </w:rPr>
        <w:t xml:space="preserve">форм </w:t>
      </w:r>
      <w:r w:rsidRPr="00D65554">
        <w:rPr>
          <w:i/>
          <w:u w:val="single"/>
        </w:rPr>
        <w:t>обучения</w:t>
      </w:r>
    </w:p>
    <w:tbl>
      <w:tblPr>
        <w:tblW w:w="1018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31"/>
        <w:gridCol w:w="2660"/>
        <w:gridCol w:w="2690"/>
      </w:tblGrid>
      <w:tr w:rsidR="00BA7519" w:rsidTr="008B3633">
        <w:trPr>
          <w:trHeight w:val="761"/>
        </w:trPr>
        <w:tc>
          <w:tcPr>
            <w:tcW w:w="4831" w:type="dxa"/>
            <w:shd w:val="clear" w:color="auto" w:fill="auto"/>
            <w:vAlign w:val="center"/>
          </w:tcPr>
          <w:p w:rsidR="00BA7519" w:rsidRPr="002B3875" w:rsidRDefault="00BA7519" w:rsidP="009B521D">
            <w:pPr>
              <w:pStyle w:val="TableParagraph"/>
              <w:ind w:left="142" w:right="-36"/>
              <w:jc w:val="center"/>
              <w:rPr>
                <w:b/>
                <w:sz w:val="28"/>
              </w:rPr>
            </w:pPr>
            <w:r w:rsidRPr="002B3875">
              <w:rPr>
                <w:b/>
                <w:sz w:val="28"/>
              </w:rPr>
              <w:t>Вид учебной работы по дисциплине</w:t>
            </w:r>
          </w:p>
        </w:tc>
        <w:tc>
          <w:tcPr>
            <w:tcW w:w="2660" w:type="dxa"/>
            <w:shd w:val="clear" w:color="auto" w:fill="auto"/>
          </w:tcPr>
          <w:p w:rsidR="00BA7519" w:rsidRDefault="00BA7519" w:rsidP="009B521D">
            <w:pPr>
              <w:pStyle w:val="TableParagraph"/>
              <w:ind w:left="142" w:right="-36"/>
              <w:jc w:val="center"/>
              <w:rPr>
                <w:b/>
                <w:sz w:val="28"/>
              </w:rPr>
            </w:pPr>
            <w:r w:rsidRPr="002B3875">
              <w:rPr>
                <w:b/>
                <w:sz w:val="28"/>
              </w:rPr>
              <w:t xml:space="preserve">Всего </w:t>
            </w:r>
          </w:p>
          <w:p w:rsidR="00BA7519" w:rsidRPr="002B3875" w:rsidRDefault="00BA7519" w:rsidP="009B521D">
            <w:pPr>
              <w:pStyle w:val="TableParagraph"/>
              <w:ind w:left="142" w:right="-36"/>
              <w:jc w:val="center"/>
              <w:rPr>
                <w:b/>
                <w:sz w:val="28"/>
              </w:rPr>
            </w:pPr>
            <w:r>
              <w:rPr>
                <w:b/>
                <w:sz w:val="28"/>
              </w:rPr>
              <w:t xml:space="preserve">(в </w:t>
            </w:r>
            <w:proofErr w:type="spellStart"/>
            <w:r>
              <w:rPr>
                <w:b/>
                <w:sz w:val="28"/>
              </w:rPr>
              <w:t>з.е</w:t>
            </w:r>
            <w:proofErr w:type="spellEnd"/>
            <w:r>
              <w:rPr>
                <w:b/>
                <w:sz w:val="28"/>
              </w:rPr>
              <w:t xml:space="preserve"> </w:t>
            </w:r>
            <w:r w:rsidRPr="004A1F08">
              <w:rPr>
                <w:b/>
                <w:smallCaps/>
                <w:w w:val="92"/>
                <w:sz w:val="24"/>
                <w:szCs w:val="24"/>
              </w:rPr>
              <w:t>и</w:t>
            </w:r>
            <w:r>
              <w:rPr>
                <w:b/>
                <w:smallCaps/>
                <w:w w:val="92"/>
                <w:sz w:val="24"/>
                <w:szCs w:val="24"/>
              </w:rPr>
              <w:t xml:space="preserve"> </w:t>
            </w:r>
            <w:r w:rsidRPr="002B3875">
              <w:rPr>
                <w:b/>
                <w:sz w:val="28"/>
              </w:rPr>
              <w:t>часах)</w:t>
            </w:r>
          </w:p>
        </w:tc>
        <w:tc>
          <w:tcPr>
            <w:tcW w:w="2690" w:type="dxa"/>
          </w:tcPr>
          <w:p w:rsidR="00BA7519" w:rsidRPr="00FA1534" w:rsidRDefault="00BA7519" w:rsidP="00BA7519">
            <w:pPr>
              <w:tabs>
                <w:tab w:val="num" w:pos="0"/>
              </w:tabs>
              <w:jc w:val="center"/>
              <w:rPr>
                <w:rFonts w:eastAsia="Calibri"/>
                <w:b/>
                <w:bCs/>
                <w:sz w:val="28"/>
                <w:szCs w:val="28"/>
                <w:lang w:eastAsia="en-US" w:bidi="ar-SA"/>
              </w:rPr>
            </w:pPr>
            <w:r w:rsidRPr="00FA1534">
              <w:rPr>
                <w:rFonts w:eastAsia="Calibri"/>
                <w:b/>
                <w:bCs/>
                <w:sz w:val="28"/>
                <w:szCs w:val="28"/>
                <w:lang w:eastAsia="en-US" w:bidi="ar-SA"/>
              </w:rPr>
              <w:t>Семестр 7/8</w:t>
            </w:r>
          </w:p>
          <w:p w:rsidR="00BA7519" w:rsidRPr="002B3875" w:rsidRDefault="00BA7519" w:rsidP="00BA7519">
            <w:pPr>
              <w:pStyle w:val="TableParagraph"/>
              <w:ind w:left="142" w:right="-36"/>
              <w:jc w:val="center"/>
              <w:rPr>
                <w:b/>
                <w:sz w:val="28"/>
              </w:rPr>
            </w:pPr>
            <w:r w:rsidRPr="00FA1534">
              <w:rPr>
                <w:rFonts w:eastAsia="Calibri"/>
                <w:b/>
                <w:bCs/>
                <w:sz w:val="28"/>
                <w:szCs w:val="28"/>
                <w:lang w:eastAsia="en-US" w:bidi="ar-SA"/>
              </w:rPr>
              <w:t>(в часах)</w:t>
            </w:r>
          </w:p>
        </w:tc>
      </w:tr>
      <w:tr w:rsidR="00BA7519" w:rsidTr="008B3633">
        <w:trPr>
          <w:trHeight w:val="665"/>
        </w:trPr>
        <w:tc>
          <w:tcPr>
            <w:tcW w:w="4831" w:type="dxa"/>
            <w:shd w:val="clear" w:color="auto" w:fill="auto"/>
          </w:tcPr>
          <w:p w:rsidR="00BA7519" w:rsidRPr="002B3875" w:rsidRDefault="00BA7519" w:rsidP="00BA7519">
            <w:pPr>
              <w:pStyle w:val="TableParagraph"/>
              <w:spacing w:line="320" w:lineRule="exact"/>
              <w:ind w:right="-36" w:firstLine="148"/>
              <w:rPr>
                <w:b/>
                <w:sz w:val="28"/>
              </w:rPr>
            </w:pPr>
            <w:r w:rsidRPr="002B3875">
              <w:rPr>
                <w:b/>
                <w:sz w:val="28"/>
              </w:rPr>
              <w:t>Общая трудоемкость дисциплины</w:t>
            </w:r>
          </w:p>
        </w:tc>
        <w:tc>
          <w:tcPr>
            <w:tcW w:w="2660" w:type="dxa"/>
            <w:shd w:val="clear" w:color="auto" w:fill="auto"/>
          </w:tcPr>
          <w:p w:rsidR="00BA7519" w:rsidRPr="002B3875" w:rsidRDefault="00BA7519" w:rsidP="00BA7519">
            <w:pPr>
              <w:pStyle w:val="TableParagraph"/>
              <w:ind w:left="143" w:right="-36"/>
              <w:jc w:val="center"/>
              <w:rPr>
                <w:b/>
                <w:i/>
                <w:sz w:val="28"/>
              </w:rPr>
            </w:pPr>
            <w:r w:rsidRPr="002B3875">
              <w:rPr>
                <w:b/>
                <w:i/>
                <w:sz w:val="28"/>
              </w:rPr>
              <w:t>3з.е и</w:t>
            </w:r>
            <w:r>
              <w:rPr>
                <w:b/>
                <w:i/>
                <w:sz w:val="28"/>
              </w:rPr>
              <w:t xml:space="preserve"> </w:t>
            </w:r>
            <w:r w:rsidRPr="002B3875">
              <w:rPr>
                <w:b/>
                <w:i/>
                <w:spacing w:val="-2"/>
                <w:sz w:val="28"/>
              </w:rPr>
              <w:t>108</w:t>
            </w:r>
          </w:p>
        </w:tc>
        <w:tc>
          <w:tcPr>
            <w:tcW w:w="2690" w:type="dxa"/>
            <w:shd w:val="clear" w:color="auto" w:fill="auto"/>
          </w:tcPr>
          <w:p w:rsidR="00BA7519" w:rsidRPr="002B3875" w:rsidRDefault="00BA7519" w:rsidP="00BA7519">
            <w:pPr>
              <w:pStyle w:val="TableParagraph"/>
              <w:ind w:left="143" w:right="-36"/>
              <w:jc w:val="center"/>
              <w:rPr>
                <w:b/>
                <w:i/>
                <w:sz w:val="28"/>
              </w:rPr>
            </w:pPr>
            <w:r w:rsidRPr="002B3875">
              <w:rPr>
                <w:b/>
                <w:i/>
                <w:spacing w:val="-2"/>
                <w:sz w:val="28"/>
              </w:rPr>
              <w:t>108</w:t>
            </w:r>
          </w:p>
        </w:tc>
      </w:tr>
      <w:tr w:rsidR="00BA7519" w:rsidTr="008B3633">
        <w:trPr>
          <w:trHeight w:val="667"/>
        </w:trPr>
        <w:tc>
          <w:tcPr>
            <w:tcW w:w="4831" w:type="dxa"/>
            <w:shd w:val="clear" w:color="auto" w:fill="auto"/>
          </w:tcPr>
          <w:p w:rsidR="00BA7519" w:rsidRPr="002B3875" w:rsidRDefault="00BA7519" w:rsidP="00BA7519">
            <w:pPr>
              <w:pStyle w:val="TableParagraph"/>
              <w:ind w:right="-36" w:firstLine="148"/>
              <w:rPr>
                <w:b/>
                <w:i/>
                <w:sz w:val="28"/>
              </w:rPr>
            </w:pPr>
            <w:r w:rsidRPr="003912C9">
              <w:rPr>
                <w:b/>
                <w:bCs/>
                <w:i/>
                <w:sz w:val="24"/>
                <w:szCs w:val="24"/>
                <w:lang w:bidi="ar-SA"/>
              </w:rPr>
              <w:t>Контактная работа - Аудиторные занятия</w:t>
            </w:r>
          </w:p>
        </w:tc>
        <w:tc>
          <w:tcPr>
            <w:tcW w:w="2660" w:type="dxa"/>
            <w:shd w:val="clear" w:color="auto" w:fill="auto"/>
          </w:tcPr>
          <w:p w:rsidR="00BA7519" w:rsidRPr="002B3875" w:rsidRDefault="00BA7519" w:rsidP="00BA7519">
            <w:pPr>
              <w:pStyle w:val="TableParagraph"/>
              <w:ind w:left="143" w:right="-36"/>
              <w:jc w:val="center"/>
              <w:rPr>
                <w:b/>
                <w:i/>
                <w:sz w:val="28"/>
              </w:rPr>
            </w:pPr>
            <w:r>
              <w:rPr>
                <w:b/>
                <w:i/>
                <w:sz w:val="28"/>
              </w:rPr>
              <w:t>34/16</w:t>
            </w:r>
          </w:p>
        </w:tc>
        <w:tc>
          <w:tcPr>
            <w:tcW w:w="2690" w:type="dxa"/>
            <w:shd w:val="clear" w:color="auto" w:fill="auto"/>
          </w:tcPr>
          <w:p w:rsidR="00BA7519" w:rsidRPr="002B3875" w:rsidRDefault="00BA7519" w:rsidP="00BA7519">
            <w:pPr>
              <w:pStyle w:val="TableParagraph"/>
              <w:ind w:left="143" w:right="-36"/>
              <w:jc w:val="center"/>
              <w:rPr>
                <w:b/>
                <w:i/>
                <w:sz w:val="28"/>
              </w:rPr>
            </w:pPr>
            <w:r>
              <w:rPr>
                <w:b/>
                <w:i/>
                <w:sz w:val="28"/>
              </w:rPr>
              <w:t>34/16</w:t>
            </w:r>
          </w:p>
        </w:tc>
      </w:tr>
      <w:tr w:rsidR="00BA7519" w:rsidTr="008B3633">
        <w:trPr>
          <w:trHeight w:val="666"/>
        </w:trPr>
        <w:tc>
          <w:tcPr>
            <w:tcW w:w="4831" w:type="dxa"/>
            <w:shd w:val="clear" w:color="auto" w:fill="auto"/>
          </w:tcPr>
          <w:p w:rsidR="00BA7519" w:rsidRPr="002B3875" w:rsidRDefault="00BA7519" w:rsidP="00BA7519">
            <w:pPr>
              <w:pStyle w:val="TableParagraph"/>
              <w:spacing w:line="315" w:lineRule="exact"/>
              <w:ind w:right="-36" w:firstLine="148"/>
              <w:rPr>
                <w:i/>
                <w:sz w:val="28"/>
              </w:rPr>
            </w:pPr>
            <w:r w:rsidRPr="002B3875">
              <w:rPr>
                <w:i/>
                <w:sz w:val="28"/>
              </w:rPr>
              <w:t>Лекции</w:t>
            </w:r>
          </w:p>
        </w:tc>
        <w:tc>
          <w:tcPr>
            <w:tcW w:w="2660" w:type="dxa"/>
            <w:shd w:val="clear" w:color="auto" w:fill="auto"/>
          </w:tcPr>
          <w:p w:rsidR="00BA7519" w:rsidRPr="002B3875" w:rsidRDefault="00BA7519" w:rsidP="00BA7519">
            <w:pPr>
              <w:pStyle w:val="TableParagraph"/>
              <w:spacing w:line="315" w:lineRule="exact"/>
              <w:ind w:left="143" w:right="-36"/>
              <w:jc w:val="center"/>
              <w:rPr>
                <w:sz w:val="28"/>
              </w:rPr>
            </w:pPr>
            <w:r>
              <w:rPr>
                <w:sz w:val="28"/>
              </w:rPr>
              <w:t>16/8</w:t>
            </w:r>
          </w:p>
        </w:tc>
        <w:tc>
          <w:tcPr>
            <w:tcW w:w="2690" w:type="dxa"/>
            <w:shd w:val="clear" w:color="auto" w:fill="auto"/>
          </w:tcPr>
          <w:p w:rsidR="00BA7519" w:rsidRPr="002B3875" w:rsidRDefault="00BA7519" w:rsidP="00BA7519">
            <w:pPr>
              <w:pStyle w:val="TableParagraph"/>
              <w:spacing w:line="315" w:lineRule="exact"/>
              <w:ind w:left="143" w:right="-36"/>
              <w:jc w:val="center"/>
              <w:rPr>
                <w:sz w:val="28"/>
              </w:rPr>
            </w:pPr>
            <w:r>
              <w:rPr>
                <w:sz w:val="28"/>
              </w:rPr>
              <w:t>16/8</w:t>
            </w:r>
          </w:p>
        </w:tc>
      </w:tr>
      <w:tr w:rsidR="00BA7519" w:rsidTr="008B3633">
        <w:trPr>
          <w:trHeight w:val="665"/>
        </w:trPr>
        <w:tc>
          <w:tcPr>
            <w:tcW w:w="4831" w:type="dxa"/>
            <w:shd w:val="clear" w:color="auto" w:fill="auto"/>
          </w:tcPr>
          <w:p w:rsidR="00BA7519" w:rsidRPr="002B3875" w:rsidRDefault="00BA7519" w:rsidP="00BA7519">
            <w:pPr>
              <w:pStyle w:val="TableParagraph"/>
              <w:spacing w:line="315" w:lineRule="exact"/>
              <w:ind w:right="-36" w:firstLine="148"/>
              <w:rPr>
                <w:i/>
                <w:sz w:val="28"/>
              </w:rPr>
            </w:pPr>
            <w:r w:rsidRPr="002B3875">
              <w:rPr>
                <w:i/>
                <w:sz w:val="28"/>
              </w:rPr>
              <w:t>Практические и семинарские занятия</w:t>
            </w:r>
          </w:p>
        </w:tc>
        <w:tc>
          <w:tcPr>
            <w:tcW w:w="2660" w:type="dxa"/>
            <w:shd w:val="clear" w:color="auto" w:fill="auto"/>
          </w:tcPr>
          <w:p w:rsidR="00BA7519" w:rsidRPr="002B3875" w:rsidRDefault="00BA7519" w:rsidP="00BA7519">
            <w:pPr>
              <w:pStyle w:val="TableParagraph"/>
              <w:spacing w:line="315" w:lineRule="exact"/>
              <w:ind w:left="143" w:right="-36"/>
              <w:jc w:val="center"/>
              <w:rPr>
                <w:sz w:val="28"/>
              </w:rPr>
            </w:pPr>
            <w:r>
              <w:rPr>
                <w:sz w:val="28"/>
              </w:rPr>
              <w:t>18/8</w:t>
            </w:r>
          </w:p>
        </w:tc>
        <w:tc>
          <w:tcPr>
            <w:tcW w:w="2690" w:type="dxa"/>
            <w:shd w:val="clear" w:color="auto" w:fill="auto"/>
          </w:tcPr>
          <w:p w:rsidR="00BA7519" w:rsidRPr="002B3875" w:rsidRDefault="00BA7519" w:rsidP="00BA7519">
            <w:pPr>
              <w:pStyle w:val="TableParagraph"/>
              <w:spacing w:line="315" w:lineRule="exact"/>
              <w:ind w:left="143" w:right="-36"/>
              <w:jc w:val="center"/>
              <w:rPr>
                <w:sz w:val="28"/>
              </w:rPr>
            </w:pPr>
            <w:r>
              <w:rPr>
                <w:sz w:val="28"/>
              </w:rPr>
              <w:t>18/8</w:t>
            </w:r>
          </w:p>
        </w:tc>
      </w:tr>
      <w:tr w:rsidR="00BA7519" w:rsidTr="008B3633">
        <w:trPr>
          <w:trHeight w:val="665"/>
        </w:trPr>
        <w:tc>
          <w:tcPr>
            <w:tcW w:w="4831" w:type="dxa"/>
            <w:shd w:val="clear" w:color="auto" w:fill="auto"/>
          </w:tcPr>
          <w:p w:rsidR="00BA7519" w:rsidRPr="002B3875" w:rsidRDefault="00BA7519" w:rsidP="00BA7519">
            <w:pPr>
              <w:pStyle w:val="TableParagraph"/>
              <w:ind w:right="-36" w:firstLine="148"/>
              <w:rPr>
                <w:b/>
                <w:i/>
                <w:sz w:val="28"/>
              </w:rPr>
            </w:pPr>
            <w:r w:rsidRPr="002B3875">
              <w:rPr>
                <w:b/>
                <w:i/>
                <w:sz w:val="28"/>
              </w:rPr>
              <w:t>Самостоятельная работа</w:t>
            </w:r>
          </w:p>
        </w:tc>
        <w:tc>
          <w:tcPr>
            <w:tcW w:w="2660" w:type="dxa"/>
            <w:shd w:val="clear" w:color="auto" w:fill="auto"/>
          </w:tcPr>
          <w:p w:rsidR="00BA7519" w:rsidRPr="002B3875" w:rsidRDefault="00BA7519" w:rsidP="00BA7519">
            <w:pPr>
              <w:pStyle w:val="TableParagraph"/>
              <w:ind w:left="143" w:right="-36"/>
              <w:jc w:val="center"/>
              <w:rPr>
                <w:b/>
                <w:i/>
                <w:sz w:val="28"/>
              </w:rPr>
            </w:pPr>
            <w:r>
              <w:rPr>
                <w:b/>
                <w:i/>
                <w:sz w:val="28"/>
              </w:rPr>
              <w:t>74/92</w:t>
            </w:r>
          </w:p>
        </w:tc>
        <w:tc>
          <w:tcPr>
            <w:tcW w:w="2690" w:type="dxa"/>
            <w:shd w:val="clear" w:color="auto" w:fill="auto"/>
          </w:tcPr>
          <w:p w:rsidR="00BA7519" w:rsidRPr="002B3875" w:rsidRDefault="00BA7519" w:rsidP="00BA7519">
            <w:pPr>
              <w:pStyle w:val="TableParagraph"/>
              <w:ind w:left="143" w:right="-36"/>
              <w:jc w:val="center"/>
              <w:rPr>
                <w:b/>
                <w:i/>
                <w:sz w:val="28"/>
              </w:rPr>
            </w:pPr>
            <w:r>
              <w:rPr>
                <w:b/>
                <w:i/>
                <w:sz w:val="28"/>
              </w:rPr>
              <w:t>74/92</w:t>
            </w:r>
          </w:p>
        </w:tc>
      </w:tr>
      <w:tr w:rsidR="00BA7519" w:rsidTr="008B3633">
        <w:trPr>
          <w:trHeight w:val="667"/>
        </w:trPr>
        <w:tc>
          <w:tcPr>
            <w:tcW w:w="4831" w:type="dxa"/>
            <w:shd w:val="clear" w:color="auto" w:fill="auto"/>
          </w:tcPr>
          <w:p w:rsidR="00BA7519" w:rsidRPr="003912C9" w:rsidRDefault="00BA7519" w:rsidP="00BA7519">
            <w:pPr>
              <w:pStyle w:val="TableParagraph"/>
              <w:spacing w:line="315" w:lineRule="exact"/>
              <w:ind w:right="-36" w:firstLine="148"/>
              <w:rPr>
                <w:sz w:val="28"/>
              </w:rPr>
            </w:pPr>
            <w:r w:rsidRPr="003912C9">
              <w:rPr>
                <w:sz w:val="28"/>
              </w:rPr>
              <w:t>Вид текущего контроля</w:t>
            </w:r>
          </w:p>
        </w:tc>
        <w:tc>
          <w:tcPr>
            <w:tcW w:w="2660" w:type="dxa"/>
            <w:shd w:val="clear" w:color="auto" w:fill="auto"/>
          </w:tcPr>
          <w:p w:rsidR="00BA7519" w:rsidRPr="002B3875" w:rsidRDefault="00BA7519" w:rsidP="00BA7519">
            <w:pPr>
              <w:pStyle w:val="TableParagraph"/>
              <w:spacing w:line="315" w:lineRule="exact"/>
              <w:ind w:left="143" w:right="-36"/>
              <w:jc w:val="center"/>
              <w:rPr>
                <w:sz w:val="28"/>
              </w:rPr>
            </w:pPr>
            <w:r>
              <w:rPr>
                <w:sz w:val="28"/>
              </w:rPr>
              <w:t>Контрольная работа</w:t>
            </w:r>
          </w:p>
        </w:tc>
        <w:tc>
          <w:tcPr>
            <w:tcW w:w="2690" w:type="dxa"/>
            <w:shd w:val="clear" w:color="auto" w:fill="auto"/>
          </w:tcPr>
          <w:p w:rsidR="00BA7519" w:rsidRPr="002B3875" w:rsidRDefault="00BA7519" w:rsidP="00BA7519">
            <w:pPr>
              <w:pStyle w:val="TableParagraph"/>
              <w:spacing w:line="315" w:lineRule="exact"/>
              <w:ind w:left="143" w:right="-36"/>
              <w:jc w:val="center"/>
              <w:rPr>
                <w:sz w:val="28"/>
              </w:rPr>
            </w:pPr>
            <w:r>
              <w:rPr>
                <w:sz w:val="28"/>
              </w:rPr>
              <w:t>Контрольная работа</w:t>
            </w:r>
          </w:p>
        </w:tc>
      </w:tr>
      <w:tr w:rsidR="00BA7519" w:rsidTr="008B3633">
        <w:trPr>
          <w:trHeight w:val="665"/>
        </w:trPr>
        <w:tc>
          <w:tcPr>
            <w:tcW w:w="4831" w:type="dxa"/>
            <w:shd w:val="clear" w:color="auto" w:fill="auto"/>
          </w:tcPr>
          <w:p w:rsidR="00BA7519" w:rsidRPr="002B3875" w:rsidRDefault="00BA7519" w:rsidP="00BA7519">
            <w:pPr>
              <w:pStyle w:val="TableParagraph"/>
              <w:spacing w:line="315" w:lineRule="exact"/>
              <w:ind w:right="-36" w:firstLine="132"/>
              <w:rPr>
                <w:sz w:val="28"/>
              </w:rPr>
            </w:pPr>
            <w:r w:rsidRPr="002B3875">
              <w:rPr>
                <w:sz w:val="28"/>
              </w:rPr>
              <w:t>Вид промежуточной аттестации</w:t>
            </w:r>
          </w:p>
        </w:tc>
        <w:tc>
          <w:tcPr>
            <w:tcW w:w="2660" w:type="dxa"/>
            <w:shd w:val="clear" w:color="auto" w:fill="auto"/>
          </w:tcPr>
          <w:p w:rsidR="00BA7519" w:rsidRPr="002B3875" w:rsidRDefault="00BA7519" w:rsidP="00BA7519">
            <w:pPr>
              <w:pStyle w:val="TableParagraph"/>
              <w:spacing w:line="315" w:lineRule="exact"/>
              <w:ind w:left="143" w:right="-36"/>
              <w:jc w:val="center"/>
              <w:rPr>
                <w:sz w:val="28"/>
              </w:rPr>
            </w:pPr>
            <w:r>
              <w:rPr>
                <w:sz w:val="28"/>
              </w:rPr>
              <w:t>Зачет</w:t>
            </w:r>
          </w:p>
        </w:tc>
        <w:tc>
          <w:tcPr>
            <w:tcW w:w="2690" w:type="dxa"/>
            <w:shd w:val="clear" w:color="auto" w:fill="auto"/>
          </w:tcPr>
          <w:p w:rsidR="00BA7519" w:rsidRPr="002B3875" w:rsidRDefault="00BA7519" w:rsidP="00BA7519">
            <w:pPr>
              <w:pStyle w:val="TableParagraph"/>
              <w:spacing w:line="315" w:lineRule="exact"/>
              <w:ind w:left="143" w:right="-36"/>
              <w:jc w:val="center"/>
              <w:rPr>
                <w:sz w:val="28"/>
              </w:rPr>
            </w:pPr>
            <w:r>
              <w:rPr>
                <w:sz w:val="28"/>
              </w:rPr>
              <w:t>Зачет</w:t>
            </w:r>
          </w:p>
        </w:tc>
      </w:tr>
    </w:tbl>
    <w:p w:rsidR="00932A38" w:rsidRDefault="00932A38" w:rsidP="00317104">
      <w:bookmarkStart w:id="14" w:name="_Toc90042603"/>
    </w:p>
    <w:p w:rsidR="0038709E" w:rsidRDefault="0038709E" w:rsidP="00C42CE6">
      <w:pPr>
        <w:pStyle w:val="110"/>
        <w:numPr>
          <w:ilvl w:val="0"/>
          <w:numId w:val="3"/>
        </w:numPr>
        <w:tabs>
          <w:tab w:val="left" w:pos="426"/>
        </w:tabs>
        <w:spacing w:before="120" w:after="120"/>
        <w:ind w:left="0" w:firstLine="0"/>
      </w:pPr>
      <w:r>
        <w:lastRenderedPageBreak/>
        <w:t xml:space="preserve">Содержание дисциплины, структурированное по </w:t>
      </w:r>
      <w:r w:rsidR="00471315">
        <w:t>/</w:t>
      </w:r>
      <w:r>
        <w:t>темам (разделам) дисциплины с указанием их объемов (в академических часах) и видов учебных занятий</w:t>
      </w:r>
      <w:bookmarkEnd w:id="14"/>
    </w:p>
    <w:p w:rsidR="0038709E" w:rsidRPr="00BF62BF" w:rsidRDefault="0038709E" w:rsidP="00C42CE6">
      <w:pPr>
        <w:pStyle w:val="210"/>
        <w:numPr>
          <w:ilvl w:val="1"/>
          <w:numId w:val="3"/>
        </w:numPr>
        <w:spacing w:before="100" w:beforeAutospacing="1" w:after="240"/>
        <w:ind w:left="1560"/>
        <w:rPr>
          <w:i w:val="0"/>
        </w:rPr>
      </w:pPr>
      <w:bookmarkStart w:id="15" w:name="_Toc90042604"/>
      <w:r w:rsidRPr="00BF62BF">
        <w:rPr>
          <w:i w:val="0"/>
        </w:rPr>
        <w:t>Содержание</w:t>
      </w:r>
      <w:r w:rsidR="009C3DE5">
        <w:rPr>
          <w:i w:val="0"/>
        </w:rPr>
        <w:t xml:space="preserve"> </w:t>
      </w:r>
      <w:r w:rsidRPr="00BF62BF">
        <w:rPr>
          <w:i w:val="0"/>
        </w:rPr>
        <w:t>дисциплины</w:t>
      </w:r>
      <w:bookmarkEnd w:id="15"/>
      <w:r w:rsidR="00BA7519">
        <w:rPr>
          <w:i w:val="0"/>
        </w:rPr>
        <w:t xml:space="preserve">  </w:t>
      </w:r>
    </w:p>
    <w:p w:rsidR="008260C3" w:rsidRPr="008260C3" w:rsidRDefault="008260C3" w:rsidP="008260C3">
      <w:pPr>
        <w:keepNext/>
        <w:spacing w:before="161" w:line="360" w:lineRule="auto"/>
        <w:ind w:right="-34" w:firstLine="567"/>
        <w:jc w:val="both"/>
        <w:rPr>
          <w:bCs/>
        </w:rPr>
      </w:pPr>
      <w:bookmarkStart w:id="16" w:name="_Hlk482968605"/>
      <w:r w:rsidRPr="008260C3">
        <w:rPr>
          <w:b/>
          <w:bCs/>
          <w:sz w:val="28"/>
          <w:szCs w:val="28"/>
        </w:rPr>
        <w:t xml:space="preserve">Тема 1. Статус арбитражного управляющего. </w:t>
      </w:r>
    </w:p>
    <w:p w:rsidR="008260C3" w:rsidRDefault="008260C3" w:rsidP="008260C3">
      <w:pPr>
        <w:pStyle w:val="a3"/>
        <w:spacing w:line="360" w:lineRule="auto"/>
        <w:ind w:left="0" w:right="-36" w:firstLine="567"/>
        <w:jc w:val="both"/>
        <w:rPr>
          <w:bCs/>
        </w:rPr>
      </w:pPr>
      <w:r>
        <w:rPr>
          <w:bCs/>
        </w:rPr>
        <w:t xml:space="preserve">Приобретение статуса арбитражного управляющего. Требование к арбитражному управляющему. Общие права и обязанности арбитражного управляющего в деле о банкротстве. Назначение и освобождение от исполнения обязанностей арбитражного управляющего в деле о банкротстве. Ответственность арбитражного </w:t>
      </w:r>
      <w:r w:rsidRPr="000A0D71">
        <w:rPr>
          <w:bCs/>
        </w:rPr>
        <w:t>управляющего</w:t>
      </w:r>
      <w:r>
        <w:rPr>
          <w:bCs/>
        </w:rPr>
        <w:t>: гражданско-правовая, административная, уголовная</w:t>
      </w:r>
      <w:r w:rsidRPr="000A0D71">
        <w:rPr>
          <w:bCs/>
        </w:rPr>
        <w:t>.</w:t>
      </w:r>
      <w:r>
        <w:rPr>
          <w:bCs/>
        </w:rPr>
        <w:t xml:space="preserve"> Страхование гражданской ответственности арбитражного управляющего, компенсационный фонд СРО.</w:t>
      </w:r>
      <w:r w:rsidRPr="000A0D71">
        <w:rPr>
          <w:bCs/>
        </w:rPr>
        <w:t xml:space="preserve"> </w:t>
      </w:r>
    </w:p>
    <w:p w:rsidR="008260C3" w:rsidRDefault="008260C3" w:rsidP="008260C3">
      <w:pPr>
        <w:pStyle w:val="a3"/>
        <w:spacing w:line="360" w:lineRule="auto"/>
        <w:ind w:left="0" w:right="-36" w:firstLine="567"/>
        <w:jc w:val="both"/>
        <w:rPr>
          <w:bCs/>
        </w:rPr>
      </w:pPr>
      <w:r>
        <w:rPr>
          <w:bCs/>
        </w:rPr>
        <w:t>Специальные требования к арбитражному управляющему при банкротстве особой категории должников (юридических лиц).</w:t>
      </w:r>
    </w:p>
    <w:p w:rsidR="008260C3" w:rsidRDefault="008260C3" w:rsidP="008260C3">
      <w:pPr>
        <w:pStyle w:val="a3"/>
        <w:spacing w:line="360" w:lineRule="auto"/>
        <w:ind w:left="0" w:right="-36" w:firstLine="567"/>
        <w:jc w:val="both"/>
        <w:rPr>
          <w:bCs/>
        </w:rPr>
      </w:pPr>
      <w:r>
        <w:rPr>
          <w:bCs/>
        </w:rPr>
        <w:t xml:space="preserve">Контрольно-надзорные органы за деятельностью арбитражного управляющего: саморегулируемая организация, </w:t>
      </w:r>
      <w:proofErr w:type="spellStart"/>
      <w:r>
        <w:rPr>
          <w:bCs/>
        </w:rPr>
        <w:t>Росреестр</w:t>
      </w:r>
      <w:proofErr w:type="spellEnd"/>
      <w:r>
        <w:rPr>
          <w:bCs/>
        </w:rPr>
        <w:t>.</w:t>
      </w:r>
    </w:p>
    <w:p w:rsidR="008B3633" w:rsidRPr="000A0D71" w:rsidRDefault="008B3633" w:rsidP="008260C3">
      <w:pPr>
        <w:pStyle w:val="a3"/>
        <w:spacing w:line="360" w:lineRule="auto"/>
        <w:ind w:left="0" w:right="-36" w:firstLine="567"/>
        <w:jc w:val="both"/>
        <w:rPr>
          <w:bCs/>
        </w:rPr>
      </w:pPr>
    </w:p>
    <w:p w:rsidR="008260C3" w:rsidRPr="008260C3" w:rsidRDefault="008260C3" w:rsidP="008260C3">
      <w:pPr>
        <w:keepNext/>
        <w:spacing w:before="161" w:line="360" w:lineRule="auto"/>
        <w:ind w:right="-34" w:firstLine="567"/>
        <w:jc w:val="both"/>
        <w:rPr>
          <w:bCs/>
        </w:rPr>
      </w:pPr>
      <w:r w:rsidRPr="008260C3">
        <w:rPr>
          <w:b/>
          <w:sz w:val="28"/>
          <w:szCs w:val="28"/>
          <w:lang w:bidi="ar-SA"/>
        </w:rPr>
        <w:t xml:space="preserve">Тема 2. </w:t>
      </w:r>
      <w:r w:rsidRPr="008260C3">
        <w:rPr>
          <w:b/>
          <w:bCs/>
          <w:sz w:val="28"/>
          <w:szCs w:val="28"/>
        </w:rPr>
        <w:t>Арбитражный управляющий в процедуре наблюдения.</w:t>
      </w:r>
    </w:p>
    <w:p w:rsidR="008260C3" w:rsidRPr="008260C3" w:rsidRDefault="008260C3" w:rsidP="008260C3">
      <w:pPr>
        <w:spacing w:line="360" w:lineRule="auto"/>
        <w:ind w:firstLine="567"/>
        <w:jc w:val="both"/>
        <w:rPr>
          <w:bCs/>
          <w:sz w:val="28"/>
          <w:szCs w:val="28"/>
        </w:rPr>
      </w:pPr>
      <w:r w:rsidRPr="008260C3">
        <w:rPr>
          <w:bCs/>
          <w:sz w:val="28"/>
          <w:szCs w:val="28"/>
        </w:rPr>
        <w:t xml:space="preserve">Утверждение временного управляющего. Отстранение, освобождение временного управляющего. Права и обязанности временного управляющего. Права и обязанности временного управляющего при рассмотрении требований кредиторов. Ведение реестра требований кредиторов временным управляющим. Сделки, </w:t>
      </w:r>
      <w:r w:rsidRPr="008260C3">
        <w:rPr>
          <w:sz w:val="28"/>
          <w:szCs w:val="28"/>
          <w:lang w:bidi="ar-SA"/>
        </w:rPr>
        <w:t xml:space="preserve">совершаемые должником исключительно с согласия временного управляющего. </w:t>
      </w:r>
      <w:r w:rsidRPr="008260C3">
        <w:rPr>
          <w:bCs/>
          <w:sz w:val="28"/>
          <w:szCs w:val="28"/>
        </w:rPr>
        <w:t xml:space="preserve">Сбор сведений о должнике. Анализ финансового состояния должника, заключение о наличии (отсутствии) признаков фиктивного и преднамеренного банкротства, заключение о наличии (отсутствии) оснований для оспаривания сделок должника, отчет временного управляющего. Обязанность в проведении собрания работников, бывших работников и первого собрания кредиторов. Порядок раскрытия информации временным управляющим в процедуре наблюдения. </w:t>
      </w:r>
    </w:p>
    <w:p w:rsidR="008260C3" w:rsidRDefault="008260C3" w:rsidP="008260C3">
      <w:pPr>
        <w:keepNext/>
        <w:spacing w:before="161" w:line="360" w:lineRule="auto"/>
        <w:ind w:right="-34" w:firstLine="567"/>
        <w:jc w:val="both"/>
      </w:pPr>
      <w:r w:rsidRPr="008260C3">
        <w:rPr>
          <w:b/>
          <w:bCs/>
          <w:sz w:val="28"/>
          <w:szCs w:val="28"/>
        </w:rPr>
        <w:lastRenderedPageBreak/>
        <w:t>Тема 3. Арбитражный управляющий в процедуре финансового оздоровления.</w:t>
      </w:r>
    </w:p>
    <w:p w:rsidR="008260C3" w:rsidRDefault="008260C3" w:rsidP="008260C3">
      <w:pPr>
        <w:pStyle w:val="a3"/>
        <w:spacing w:line="360" w:lineRule="auto"/>
        <w:ind w:left="0" w:right="-36" w:firstLine="567"/>
        <w:jc w:val="both"/>
        <w:rPr>
          <w:bCs/>
        </w:rPr>
      </w:pPr>
      <w:r w:rsidRPr="000A0D71">
        <w:rPr>
          <w:bCs/>
        </w:rPr>
        <w:t xml:space="preserve">Утверждение </w:t>
      </w:r>
      <w:r>
        <w:rPr>
          <w:bCs/>
        </w:rPr>
        <w:t>административного</w:t>
      </w:r>
      <w:r w:rsidRPr="000A0D71">
        <w:rPr>
          <w:bCs/>
        </w:rPr>
        <w:t xml:space="preserve"> управляющего. Отстранение, освобождение </w:t>
      </w:r>
      <w:r>
        <w:rPr>
          <w:bCs/>
        </w:rPr>
        <w:t>административного</w:t>
      </w:r>
      <w:r w:rsidRPr="000A0D71">
        <w:rPr>
          <w:bCs/>
        </w:rPr>
        <w:t xml:space="preserve"> управляющего. Права и обязанности </w:t>
      </w:r>
      <w:r>
        <w:rPr>
          <w:bCs/>
        </w:rPr>
        <w:t>административного</w:t>
      </w:r>
      <w:r w:rsidRPr="000A0D71">
        <w:rPr>
          <w:bCs/>
        </w:rPr>
        <w:t xml:space="preserve"> управляющего.</w:t>
      </w:r>
      <w:r>
        <w:rPr>
          <w:bCs/>
        </w:rPr>
        <w:t xml:space="preserve"> Роль административного управляющего при подготовке, рассмотрении и утверждении плана финансового оздоровления должника и графика погашения задолженности.</w:t>
      </w:r>
      <w:r w:rsidRPr="000A0D71">
        <w:rPr>
          <w:bCs/>
        </w:rPr>
        <w:t xml:space="preserve"> Ведение реестра требований кредиторов </w:t>
      </w:r>
      <w:r>
        <w:rPr>
          <w:bCs/>
        </w:rPr>
        <w:t>административным</w:t>
      </w:r>
      <w:r w:rsidRPr="000A0D71">
        <w:rPr>
          <w:bCs/>
        </w:rPr>
        <w:t xml:space="preserve"> управляющим. Сделки, </w:t>
      </w:r>
      <w:r w:rsidRPr="000A0D71">
        <w:rPr>
          <w:lang w:bidi="ar-SA"/>
        </w:rPr>
        <w:t xml:space="preserve">совершаемые должником исключительно с согласия </w:t>
      </w:r>
      <w:r>
        <w:rPr>
          <w:bCs/>
        </w:rPr>
        <w:t>административного</w:t>
      </w:r>
      <w:r w:rsidRPr="000A0D71">
        <w:rPr>
          <w:lang w:bidi="ar-SA"/>
        </w:rPr>
        <w:t xml:space="preserve"> управляющего. </w:t>
      </w:r>
      <w:r>
        <w:rPr>
          <w:bCs/>
        </w:rPr>
        <w:t>П</w:t>
      </w:r>
      <w:r w:rsidRPr="000A0D71">
        <w:rPr>
          <w:bCs/>
        </w:rPr>
        <w:t>роведени</w:t>
      </w:r>
      <w:r>
        <w:rPr>
          <w:bCs/>
        </w:rPr>
        <w:t>е</w:t>
      </w:r>
      <w:r w:rsidRPr="000A0D71">
        <w:rPr>
          <w:bCs/>
        </w:rPr>
        <w:t xml:space="preserve"> собрания кредиторов</w:t>
      </w:r>
      <w:r>
        <w:rPr>
          <w:bCs/>
        </w:rPr>
        <w:t xml:space="preserve"> административным управляющим</w:t>
      </w:r>
      <w:r w:rsidRPr="000A0D71">
        <w:rPr>
          <w:bCs/>
        </w:rPr>
        <w:t>. Порядок раскрытия</w:t>
      </w:r>
      <w:r>
        <w:rPr>
          <w:bCs/>
        </w:rPr>
        <w:t xml:space="preserve"> </w:t>
      </w:r>
      <w:r w:rsidRPr="000A0D71">
        <w:rPr>
          <w:bCs/>
        </w:rPr>
        <w:t xml:space="preserve">информации </w:t>
      </w:r>
      <w:r>
        <w:rPr>
          <w:bCs/>
        </w:rPr>
        <w:t>административным</w:t>
      </w:r>
      <w:r w:rsidRPr="000A0D71">
        <w:rPr>
          <w:bCs/>
        </w:rPr>
        <w:t xml:space="preserve"> управляющим в процедуре </w:t>
      </w:r>
      <w:r>
        <w:rPr>
          <w:bCs/>
        </w:rPr>
        <w:t>финансового оздоровления</w:t>
      </w:r>
      <w:r w:rsidRPr="000A0D71">
        <w:rPr>
          <w:bCs/>
        </w:rPr>
        <w:t>.</w:t>
      </w:r>
    </w:p>
    <w:p w:rsidR="008B3633" w:rsidRDefault="008B3633" w:rsidP="008260C3">
      <w:pPr>
        <w:pStyle w:val="a3"/>
        <w:spacing w:line="360" w:lineRule="auto"/>
        <w:ind w:left="0" w:right="-36" w:firstLine="567"/>
        <w:jc w:val="both"/>
        <w:rPr>
          <w:bCs/>
        </w:rPr>
      </w:pPr>
    </w:p>
    <w:p w:rsidR="008260C3" w:rsidRPr="008260C3" w:rsidRDefault="008260C3" w:rsidP="008260C3">
      <w:pPr>
        <w:keepNext/>
        <w:spacing w:before="161" w:line="360" w:lineRule="auto"/>
        <w:ind w:right="-34" w:firstLine="567"/>
        <w:jc w:val="both"/>
        <w:rPr>
          <w:bCs/>
        </w:rPr>
      </w:pPr>
      <w:r w:rsidRPr="008260C3">
        <w:rPr>
          <w:b/>
          <w:bCs/>
          <w:sz w:val="28"/>
          <w:szCs w:val="28"/>
        </w:rPr>
        <w:t>Тема 4. Арбитражный управляющий в процедуре внешнего управления.</w:t>
      </w:r>
    </w:p>
    <w:p w:rsidR="008260C3" w:rsidRDefault="008260C3" w:rsidP="008260C3">
      <w:pPr>
        <w:pStyle w:val="a3"/>
        <w:spacing w:line="360" w:lineRule="auto"/>
        <w:ind w:left="0" w:right="-36" w:firstLine="567"/>
        <w:jc w:val="both"/>
        <w:rPr>
          <w:bCs/>
        </w:rPr>
      </w:pPr>
      <w:r w:rsidRPr="000A0D71">
        <w:rPr>
          <w:bCs/>
        </w:rPr>
        <w:t xml:space="preserve">Утверждение </w:t>
      </w:r>
      <w:r>
        <w:rPr>
          <w:bCs/>
        </w:rPr>
        <w:t>внешнего</w:t>
      </w:r>
      <w:r w:rsidRPr="000A0D71">
        <w:rPr>
          <w:bCs/>
        </w:rPr>
        <w:t xml:space="preserve"> управляющего. Отстранение, освобождение </w:t>
      </w:r>
      <w:r>
        <w:rPr>
          <w:bCs/>
        </w:rPr>
        <w:t>внешнего</w:t>
      </w:r>
      <w:r w:rsidRPr="000A0D71">
        <w:rPr>
          <w:bCs/>
        </w:rPr>
        <w:t xml:space="preserve"> управляющего</w:t>
      </w:r>
      <w:r>
        <w:rPr>
          <w:bCs/>
        </w:rPr>
        <w:t>, прекращение полномочий</w:t>
      </w:r>
      <w:r w:rsidRPr="000A0D71">
        <w:rPr>
          <w:bCs/>
        </w:rPr>
        <w:t xml:space="preserve">. Права и обязанности </w:t>
      </w:r>
      <w:r>
        <w:rPr>
          <w:bCs/>
        </w:rPr>
        <w:t xml:space="preserve">внешнего </w:t>
      </w:r>
      <w:r w:rsidRPr="000A0D71">
        <w:rPr>
          <w:bCs/>
        </w:rPr>
        <w:t>управляющего.</w:t>
      </w:r>
      <w:r>
        <w:rPr>
          <w:bCs/>
        </w:rPr>
        <w:t xml:space="preserve"> Управление должником внешним управляющим. </w:t>
      </w:r>
      <w:r w:rsidRPr="00793C62">
        <w:rPr>
          <w:bCs/>
        </w:rPr>
        <w:t xml:space="preserve">Права и обязанности </w:t>
      </w:r>
      <w:r>
        <w:rPr>
          <w:bCs/>
        </w:rPr>
        <w:t>внешнего</w:t>
      </w:r>
      <w:r w:rsidRPr="00793C62">
        <w:rPr>
          <w:bCs/>
        </w:rPr>
        <w:t xml:space="preserve"> управляющего при рассмотрении требований кредиторов</w:t>
      </w:r>
      <w:r>
        <w:rPr>
          <w:bCs/>
        </w:rPr>
        <w:t>, учет их требований и формирование реестра текущих обязательств должника</w:t>
      </w:r>
      <w:r w:rsidRPr="00793C62">
        <w:rPr>
          <w:bCs/>
        </w:rPr>
        <w:t xml:space="preserve">. </w:t>
      </w:r>
      <w:r w:rsidRPr="000A0D71">
        <w:rPr>
          <w:bCs/>
        </w:rPr>
        <w:t xml:space="preserve">Ведение реестра требований кредиторов </w:t>
      </w:r>
      <w:r>
        <w:rPr>
          <w:bCs/>
        </w:rPr>
        <w:t>внешним</w:t>
      </w:r>
      <w:r w:rsidRPr="000A0D71">
        <w:rPr>
          <w:bCs/>
        </w:rPr>
        <w:t xml:space="preserve"> управляющим.</w:t>
      </w:r>
      <w:r>
        <w:rPr>
          <w:bCs/>
        </w:rPr>
        <w:t xml:space="preserve"> Роль внешнего управляющего при разработке и утверждении плана внешнего управления. Отчет внешнего управляющего. Распоряжение имуществом должника</w:t>
      </w:r>
      <w:r w:rsidRPr="007B6551">
        <w:rPr>
          <w:bCs/>
        </w:rPr>
        <w:t xml:space="preserve"> </w:t>
      </w:r>
      <w:r>
        <w:rPr>
          <w:bCs/>
        </w:rPr>
        <w:t xml:space="preserve">внешним управляющим, расчеты с кредиторами. Отчет внешнего управляющего. Проведение собрания кредиторов внешним управляющим. </w:t>
      </w:r>
      <w:r w:rsidRPr="000A0D71">
        <w:rPr>
          <w:bCs/>
        </w:rPr>
        <w:t>Порядок раскрытия</w:t>
      </w:r>
      <w:r>
        <w:rPr>
          <w:bCs/>
        </w:rPr>
        <w:t xml:space="preserve"> </w:t>
      </w:r>
      <w:r w:rsidRPr="000A0D71">
        <w:rPr>
          <w:bCs/>
        </w:rPr>
        <w:t xml:space="preserve">информации </w:t>
      </w:r>
      <w:r>
        <w:rPr>
          <w:bCs/>
        </w:rPr>
        <w:t>внешним</w:t>
      </w:r>
      <w:r w:rsidRPr="000A0D71">
        <w:rPr>
          <w:bCs/>
        </w:rPr>
        <w:t xml:space="preserve"> управляющим в процедуре </w:t>
      </w:r>
      <w:r>
        <w:rPr>
          <w:bCs/>
        </w:rPr>
        <w:t>внешнего управления</w:t>
      </w:r>
      <w:r w:rsidRPr="000A0D71">
        <w:rPr>
          <w:bCs/>
        </w:rPr>
        <w:t>.</w:t>
      </w:r>
    </w:p>
    <w:p w:rsidR="008B3633" w:rsidRDefault="008B3633" w:rsidP="008260C3">
      <w:pPr>
        <w:pStyle w:val="a3"/>
        <w:spacing w:line="360" w:lineRule="auto"/>
        <w:ind w:left="0" w:right="-36" w:firstLine="567"/>
        <w:jc w:val="both"/>
        <w:rPr>
          <w:bCs/>
        </w:rPr>
      </w:pPr>
    </w:p>
    <w:p w:rsidR="008260C3" w:rsidRPr="008260C3" w:rsidRDefault="008260C3" w:rsidP="008260C3">
      <w:pPr>
        <w:keepNext/>
        <w:spacing w:before="161" w:line="360" w:lineRule="auto"/>
        <w:ind w:right="-34" w:firstLine="567"/>
        <w:jc w:val="both"/>
        <w:rPr>
          <w:b/>
          <w:bCs/>
          <w:sz w:val="28"/>
          <w:szCs w:val="28"/>
        </w:rPr>
      </w:pPr>
      <w:r w:rsidRPr="008260C3">
        <w:rPr>
          <w:b/>
          <w:bCs/>
          <w:sz w:val="28"/>
          <w:szCs w:val="28"/>
        </w:rPr>
        <w:lastRenderedPageBreak/>
        <w:t xml:space="preserve">Тема 5. Арбитражный управляющий в процедуре конкурсного производства. </w:t>
      </w:r>
    </w:p>
    <w:p w:rsidR="008260C3" w:rsidRPr="008260C3" w:rsidRDefault="008260C3" w:rsidP="008260C3">
      <w:pPr>
        <w:keepNext/>
        <w:spacing w:before="161" w:line="360" w:lineRule="auto"/>
        <w:ind w:right="-34" w:firstLine="567"/>
        <w:jc w:val="both"/>
        <w:rPr>
          <w:bCs/>
          <w:sz w:val="28"/>
          <w:szCs w:val="28"/>
        </w:rPr>
      </w:pPr>
      <w:r w:rsidRPr="008260C3">
        <w:rPr>
          <w:bCs/>
          <w:sz w:val="28"/>
          <w:szCs w:val="28"/>
        </w:rPr>
        <w:t xml:space="preserve">Утверждение конкурсного управляющего. Отстранение, освобождение конкурсного управляющего, прекращение полномочий. Права и обязанности конкурсного управляющего. Права и обязанности конкурсного управляющего при рассмотрении требований кредиторов, учет их требований и формирование реестра текущих обязательств должника. Роль конкурсного управляющего в формировании конкурсной массы должника. Распоряжение имуществом должника конкурсным управляющим, расчеты с кредиторами. Распоряжение имуществом должника, обремененное залоговыми обязательствами, расчеты с кредиторами, чьи требования обеспечены залоговыми обязательствами. Отчет конкурсного управляющего о своей деятельности и отчет об использовании денежных средств должника. </w:t>
      </w:r>
    </w:p>
    <w:p w:rsidR="008260C3" w:rsidRDefault="008260C3" w:rsidP="008260C3">
      <w:pPr>
        <w:keepNext/>
        <w:spacing w:before="161" w:line="360" w:lineRule="auto"/>
        <w:ind w:right="-34" w:firstLine="567"/>
        <w:jc w:val="both"/>
        <w:rPr>
          <w:bCs/>
          <w:sz w:val="28"/>
          <w:szCs w:val="28"/>
        </w:rPr>
      </w:pPr>
      <w:r w:rsidRPr="008260C3">
        <w:rPr>
          <w:bCs/>
          <w:sz w:val="28"/>
          <w:szCs w:val="28"/>
        </w:rPr>
        <w:t>Порядок раскрытия информации конкурсным управляющим в процедуре конкурсного производства.</w:t>
      </w:r>
    </w:p>
    <w:p w:rsidR="008B3633" w:rsidRPr="008260C3" w:rsidRDefault="008B3633" w:rsidP="008260C3">
      <w:pPr>
        <w:keepNext/>
        <w:spacing w:before="161" w:line="360" w:lineRule="auto"/>
        <w:ind w:right="-34" w:firstLine="567"/>
        <w:jc w:val="both"/>
        <w:rPr>
          <w:bCs/>
          <w:sz w:val="28"/>
          <w:szCs w:val="28"/>
        </w:rPr>
      </w:pPr>
    </w:p>
    <w:p w:rsidR="008260C3" w:rsidRPr="008260C3" w:rsidRDefault="008260C3" w:rsidP="008260C3">
      <w:pPr>
        <w:keepNext/>
        <w:spacing w:before="161" w:line="360" w:lineRule="auto"/>
        <w:ind w:right="-34" w:firstLine="567"/>
        <w:jc w:val="both"/>
        <w:rPr>
          <w:bCs/>
          <w:sz w:val="28"/>
          <w:szCs w:val="28"/>
        </w:rPr>
      </w:pPr>
      <w:r w:rsidRPr="008260C3">
        <w:rPr>
          <w:b/>
          <w:bCs/>
          <w:sz w:val="28"/>
          <w:szCs w:val="28"/>
        </w:rPr>
        <w:t>Тема 6. Арбитражный управляющий в деле банкротства гражданина.</w:t>
      </w:r>
    </w:p>
    <w:p w:rsidR="008260C3" w:rsidRPr="008260C3" w:rsidRDefault="008260C3" w:rsidP="008260C3">
      <w:pPr>
        <w:spacing w:line="360" w:lineRule="auto"/>
        <w:ind w:firstLine="567"/>
        <w:jc w:val="both"/>
        <w:rPr>
          <w:sz w:val="28"/>
          <w:szCs w:val="28"/>
          <w:lang w:bidi="ar-SA"/>
        </w:rPr>
      </w:pPr>
      <w:r w:rsidRPr="008260C3">
        <w:rPr>
          <w:sz w:val="28"/>
          <w:szCs w:val="28"/>
          <w:lang w:bidi="ar-SA"/>
        </w:rPr>
        <w:t>Особенности назначения арбитражного управляющего в деле о банкротстве гражданина, право выбора кандидатуры.</w:t>
      </w:r>
    </w:p>
    <w:p w:rsidR="008260C3" w:rsidRPr="008260C3" w:rsidRDefault="008260C3" w:rsidP="008260C3">
      <w:pPr>
        <w:spacing w:line="360" w:lineRule="auto"/>
        <w:ind w:firstLine="567"/>
        <w:jc w:val="both"/>
        <w:rPr>
          <w:sz w:val="28"/>
          <w:szCs w:val="28"/>
          <w:lang w:bidi="ar-SA"/>
        </w:rPr>
      </w:pPr>
      <w:r w:rsidRPr="008260C3">
        <w:rPr>
          <w:bCs/>
          <w:sz w:val="28"/>
          <w:szCs w:val="28"/>
        </w:rPr>
        <w:t>Права и обязанности финансового управляющего при рассмотрении требований кредиторов, учет их требований и формирование реестра текущих обязательств должника.</w:t>
      </w:r>
    </w:p>
    <w:p w:rsidR="008260C3" w:rsidRPr="008260C3" w:rsidRDefault="008260C3" w:rsidP="008260C3">
      <w:pPr>
        <w:spacing w:line="360" w:lineRule="auto"/>
        <w:ind w:firstLine="567"/>
        <w:jc w:val="both"/>
        <w:rPr>
          <w:sz w:val="28"/>
          <w:szCs w:val="28"/>
          <w:lang w:bidi="ar-SA"/>
        </w:rPr>
      </w:pPr>
      <w:r w:rsidRPr="008260C3">
        <w:rPr>
          <w:sz w:val="28"/>
          <w:szCs w:val="28"/>
          <w:lang w:bidi="ar-SA"/>
        </w:rPr>
        <w:t>Права и обязанности в процедуре реструктуризации долгов и реализации имущества гражданина.</w:t>
      </w:r>
    </w:p>
    <w:p w:rsidR="008260C3" w:rsidRPr="008260C3" w:rsidRDefault="008260C3" w:rsidP="008260C3">
      <w:pPr>
        <w:spacing w:line="360" w:lineRule="auto"/>
        <w:ind w:firstLine="567"/>
        <w:jc w:val="both"/>
        <w:rPr>
          <w:bCs/>
          <w:sz w:val="28"/>
          <w:szCs w:val="28"/>
        </w:rPr>
      </w:pPr>
      <w:r w:rsidRPr="008260C3">
        <w:rPr>
          <w:bCs/>
          <w:sz w:val="28"/>
          <w:szCs w:val="28"/>
        </w:rPr>
        <w:t>Роль финансового управляющего в формировании конкурсной массы должника.</w:t>
      </w:r>
    </w:p>
    <w:p w:rsidR="008260C3" w:rsidRPr="008260C3" w:rsidRDefault="008260C3" w:rsidP="008260C3">
      <w:pPr>
        <w:spacing w:line="360" w:lineRule="auto"/>
        <w:ind w:firstLine="567"/>
        <w:jc w:val="both"/>
        <w:rPr>
          <w:sz w:val="28"/>
          <w:szCs w:val="28"/>
          <w:lang w:bidi="ar-SA"/>
        </w:rPr>
      </w:pPr>
      <w:r w:rsidRPr="008260C3">
        <w:rPr>
          <w:bCs/>
          <w:sz w:val="28"/>
          <w:szCs w:val="28"/>
        </w:rPr>
        <w:t xml:space="preserve">Распоряжение имуществом должника финансовым управляющим, расчеты с кредиторами. Распоряжение имуществом должника, обремененное залоговыми </w:t>
      </w:r>
      <w:r w:rsidRPr="008260C3">
        <w:rPr>
          <w:bCs/>
          <w:sz w:val="28"/>
          <w:szCs w:val="28"/>
        </w:rPr>
        <w:lastRenderedPageBreak/>
        <w:t>обязательствами, расчеты с кредиторами, чьи требования обеспечены залоговыми обязательствами.</w:t>
      </w:r>
    </w:p>
    <w:p w:rsidR="008260C3" w:rsidRPr="008260C3" w:rsidRDefault="008260C3" w:rsidP="008260C3">
      <w:pPr>
        <w:spacing w:line="360" w:lineRule="auto"/>
        <w:ind w:firstLine="567"/>
        <w:jc w:val="both"/>
        <w:rPr>
          <w:sz w:val="28"/>
          <w:szCs w:val="28"/>
          <w:lang w:bidi="ar-SA"/>
        </w:rPr>
      </w:pPr>
      <w:r w:rsidRPr="008260C3">
        <w:rPr>
          <w:sz w:val="28"/>
          <w:szCs w:val="28"/>
          <w:lang w:bidi="ar-SA"/>
        </w:rPr>
        <w:t>Особенности отстранения и освобождения финансового управляющего в деле о банкротстве гражданина.</w:t>
      </w:r>
    </w:p>
    <w:p w:rsidR="008260C3" w:rsidRDefault="008260C3" w:rsidP="008260C3">
      <w:pPr>
        <w:spacing w:line="360" w:lineRule="auto"/>
        <w:ind w:firstLine="567"/>
        <w:jc w:val="both"/>
        <w:rPr>
          <w:bCs/>
          <w:sz w:val="28"/>
          <w:szCs w:val="28"/>
        </w:rPr>
      </w:pPr>
      <w:r w:rsidRPr="008260C3">
        <w:rPr>
          <w:bCs/>
          <w:sz w:val="28"/>
          <w:szCs w:val="28"/>
        </w:rPr>
        <w:t xml:space="preserve">Порядок раскрытия информации финансовым управляющим в </w:t>
      </w:r>
      <w:r w:rsidRPr="008260C3">
        <w:rPr>
          <w:sz w:val="28"/>
          <w:szCs w:val="28"/>
          <w:lang w:bidi="ar-SA"/>
        </w:rPr>
        <w:t>деле о банкротстве гражданина</w:t>
      </w:r>
      <w:r w:rsidRPr="008260C3">
        <w:rPr>
          <w:bCs/>
          <w:sz w:val="28"/>
          <w:szCs w:val="28"/>
        </w:rPr>
        <w:t>.</w:t>
      </w:r>
    </w:p>
    <w:p w:rsidR="008B3633" w:rsidRPr="008260C3" w:rsidRDefault="008B3633" w:rsidP="008260C3">
      <w:pPr>
        <w:spacing w:line="360" w:lineRule="auto"/>
        <w:ind w:firstLine="567"/>
        <w:jc w:val="both"/>
        <w:rPr>
          <w:sz w:val="28"/>
          <w:szCs w:val="28"/>
          <w:lang w:bidi="ar-SA"/>
        </w:rPr>
      </w:pPr>
    </w:p>
    <w:p w:rsidR="008260C3" w:rsidRPr="008260C3" w:rsidRDefault="008260C3" w:rsidP="008260C3">
      <w:pPr>
        <w:spacing w:line="360" w:lineRule="auto"/>
        <w:ind w:firstLine="567"/>
        <w:jc w:val="both"/>
        <w:rPr>
          <w:b/>
          <w:sz w:val="28"/>
          <w:szCs w:val="28"/>
          <w:lang w:bidi="ar-SA"/>
        </w:rPr>
      </w:pPr>
      <w:r w:rsidRPr="008260C3">
        <w:rPr>
          <w:b/>
          <w:sz w:val="28"/>
          <w:szCs w:val="28"/>
          <w:lang w:bidi="ar-SA"/>
        </w:rPr>
        <w:t>Тема 7. Арбитражный управляющий в статусе организатора торгов.</w:t>
      </w:r>
    </w:p>
    <w:p w:rsidR="008260C3" w:rsidRDefault="008260C3" w:rsidP="008260C3">
      <w:pPr>
        <w:pStyle w:val="a3"/>
        <w:spacing w:line="360" w:lineRule="auto"/>
        <w:ind w:left="0" w:right="-36" w:firstLine="567"/>
        <w:jc w:val="both"/>
        <w:rPr>
          <w:bCs/>
        </w:rPr>
      </w:pPr>
      <w:r>
        <w:rPr>
          <w:bCs/>
        </w:rPr>
        <w:t xml:space="preserve">Права и обязанности арбитражного управляющего при организации первых, повторных торгов, публичном предложении, конкурсе. Выбор электронной торговой площадки. Объявление о торгах в СМИ. Организация приема/возврата денежных средств при проведении торгов. </w:t>
      </w:r>
    </w:p>
    <w:p w:rsidR="008260C3" w:rsidRDefault="008260C3" w:rsidP="008260C3">
      <w:pPr>
        <w:pStyle w:val="a3"/>
        <w:spacing w:line="360" w:lineRule="auto"/>
        <w:ind w:left="0" w:right="-36" w:firstLine="567"/>
        <w:jc w:val="both"/>
        <w:rPr>
          <w:bCs/>
        </w:rPr>
      </w:pPr>
      <w:r>
        <w:rPr>
          <w:bCs/>
        </w:rPr>
        <w:t>Допуск участников торгов к торгам. Определение победителя торгов. Признание торгов несостоявшимися. Процедура заключения договора с победителем торгов или единственным участником торгов.</w:t>
      </w:r>
    </w:p>
    <w:p w:rsidR="008260C3" w:rsidRDefault="008260C3" w:rsidP="008260C3">
      <w:pPr>
        <w:pStyle w:val="a3"/>
        <w:spacing w:line="360" w:lineRule="auto"/>
        <w:ind w:left="0" w:right="-36" w:firstLine="567"/>
        <w:jc w:val="both"/>
        <w:rPr>
          <w:bCs/>
        </w:rPr>
      </w:pPr>
      <w:r>
        <w:rPr>
          <w:bCs/>
        </w:rPr>
        <w:t>Информирование участников торгов. Порядок раскрытие информации о ходе торгов.</w:t>
      </w:r>
    </w:p>
    <w:p w:rsidR="008260C3" w:rsidRDefault="008260C3" w:rsidP="008260C3">
      <w:pPr>
        <w:pStyle w:val="a3"/>
        <w:spacing w:line="360" w:lineRule="auto"/>
        <w:ind w:left="0" w:right="-36" w:firstLine="567"/>
        <w:jc w:val="both"/>
        <w:rPr>
          <w:bCs/>
        </w:rPr>
      </w:pPr>
      <w:r>
        <w:rPr>
          <w:bCs/>
        </w:rPr>
        <w:t>Процедура обжалования результатов торгов. Отмена, изменение торгов и их последствие.</w:t>
      </w:r>
    </w:p>
    <w:p w:rsidR="008B3633" w:rsidRDefault="008B3633" w:rsidP="008260C3">
      <w:pPr>
        <w:pStyle w:val="a3"/>
        <w:spacing w:line="360" w:lineRule="auto"/>
        <w:ind w:left="0" w:right="-36" w:firstLine="567"/>
        <w:jc w:val="both"/>
        <w:rPr>
          <w:bCs/>
        </w:rPr>
      </w:pPr>
    </w:p>
    <w:p w:rsidR="008260C3" w:rsidRPr="008260C3" w:rsidRDefault="008260C3" w:rsidP="008260C3">
      <w:pPr>
        <w:spacing w:line="360" w:lineRule="auto"/>
        <w:ind w:firstLine="567"/>
        <w:jc w:val="both"/>
        <w:rPr>
          <w:b/>
          <w:sz w:val="28"/>
          <w:szCs w:val="28"/>
          <w:lang w:bidi="ar-SA"/>
        </w:rPr>
      </w:pPr>
      <w:r w:rsidRPr="008260C3">
        <w:rPr>
          <w:b/>
          <w:sz w:val="28"/>
          <w:szCs w:val="28"/>
          <w:lang w:bidi="ar-SA"/>
        </w:rPr>
        <w:t>Тема 8. Роль арбитражного управляющего в процедуре мирового соглашения.</w:t>
      </w:r>
    </w:p>
    <w:p w:rsidR="008260C3" w:rsidRPr="008260C3" w:rsidRDefault="008260C3" w:rsidP="008260C3">
      <w:pPr>
        <w:spacing w:line="360" w:lineRule="auto"/>
        <w:ind w:firstLine="567"/>
        <w:jc w:val="both"/>
        <w:rPr>
          <w:sz w:val="28"/>
          <w:szCs w:val="28"/>
          <w:lang w:bidi="ar-SA"/>
        </w:rPr>
      </w:pPr>
      <w:r w:rsidRPr="008260C3">
        <w:rPr>
          <w:bCs/>
          <w:sz w:val="28"/>
          <w:szCs w:val="28"/>
          <w:lang w:bidi="ar-SA"/>
        </w:rPr>
        <w:t>Временный управляющий при заключении мирового соглашения в ходе наблюдения.</w:t>
      </w:r>
      <w:r w:rsidRPr="008260C3">
        <w:rPr>
          <w:sz w:val="28"/>
          <w:szCs w:val="28"/>
          <w:lang w:bidi="ar-SA"/>
        </w:rPr>
        <w:t xml:space="preserve"> </w:t>
      </w:r>
      <w:r w:rsidRPr="008260C3">
        <w:rPr>
          <w:bCs/>
          <w:sz w:val="28"/>
          <w:szCs w:val="28"/>
          <w:lang w:bidi="ar-SA"/>
        </w:rPr>
        <w:t>Административный управляющий при заключении мирового соглашения в ходе финансового оздоровления.</w:t>
      </w:r>
      <w:r w:rsidRPr="008260C3">
        <w:rPr>
          <w:sz w:val="28"/>
          <w:szCs w:val="28"/>
          <w:lang w:bidi="ar-SA"/>
        </w:rPr>
        <w:t xml:space="preserve"> </w:t>
      </w:r>
      <w:r w:rsidRPr="008260C3">
        <w:rPr>
          <w:bCs/>
          <w:sz w:val="28"/>
          <w:szCs w:val="28"/>
          <w:lang w:bidi="ar-SA"/>
        </w:rPr>
        <w:t>Внешний управляющий при заключении мирового соглашения в ходе внешнего управления.</w:t>
      </w:r>
      <w:r w:rsidRPr="008260C3">
        <w:rPr>
          <w:sz w:val="28"/>
          <w:szCs w:val="28"/>
          <w:lang w:bidi="ar-SA"/>
        </w:rPr>
        <w:t xml:space="preserve"> </w:t>
      </w:r>
      <w:r w:rsidRPr="008260C3">
        <w:rPr>
          <w:bCs/>
          <w:sz w:val="28"/>
          <w:szCs w:val="28"/>
          <w:lang w:bidi="ar-SA"/>
        </w:rPr>
        <w:t>Конкурсный управляющий при заключении мирового соглашения в ходе конкурсного производства.</w:t>
      </w:r>
      <w:r w:rsidRPr="008260C3">
        <w:rPr>
          <w:sz w:val="28"/>
          <w:szCs w:val="28"/>
          <w:lang w:bidi="ar-SA"/>
        </w:rPr>
        <w:t xml:space="preserve"> </w:t>
      </w:r>
    </w:p>
    <w:p w:rsidR="003D22E2" w:rsidRPr="008260C3" w:rsidRDefault="008260C3" w:rsidP="00C52181">
      <w:pPr>
        <w:spacing w:line="360" w:lineRule="auto"/>
        <w:ind w:firstLine="567"/>
        <w:jc w:val="both"/>
        <w:rPr>
          <w:sz w:val="28"/>
          <w:szCs w:val="28"/>
          <w:lang w:bidi="ar-SA"/>
        </w:rPr>
      </w:pPr>
      <w:r w:rsidRPr="008260C3">
        <w:rPr>
          <w:sz w:val="28"/>
          <w:szCs w:val="28"/>
          <w:lang w:bidi="ar-SA"/>
        </w:rPr>
        <w:t xml:space="preserve">Арбитражный управляющий при изменении, расторжении, отмене мирового соглашения, правовые последствия. </w:t>
      </w:r>
      <w:r w:rsidR="003D22E2" w:rsidRPr="008260C3">
        <w:rPr>
          <w:sz w:val="28"/>
          <w:szCs w:val="28"/>
          <w:lang w:bidi="ar-SA"/>
        </w:rPr>
        <w:t xml:space="preserve"> </w:t>
      </w:r>
    </w:p>
    <w:p w:rsidR="002C35E4" w:rsidRDefault="002C35E4" w:rsidP="00C42CE6">
      <w:pPr>
        <w:pStyle w:val="210"/>
        <w:keepNext/>
        <w:pageBreakBefore/>
        <w:numPr>
          <w:ilvl w:val="1"/>
          <w:numId w:val="3"/>
        </w:numPr>
        <w:tabs>
          <w:tab w:val="left" w:pos="1418"/>
        </w:tabs>
        <w:spacing w:before="100" w:beforeAutospacing="1" w:after="240"/>
        <w:ind w:left="0" w:firstLine="839"/>
        <w:rPr>
          <w:i w:val="0"/>
        </w:rPr>
      </w:pPr>
      <w:bookmarkStart w:id="17" w:name="_Toc90042605"/>
      <w:bookmarkEnd w:id="16"/>
      <w:r w:rsidRPr="00301FEB">
        <w:rPr>
          <w:i w:val="0"/>
        </w:rPr>
        <w:lastRenderedPageBreak/>
        <w:t>Учебно-тематический план</w:t>
      </w:r>
      <w:bookmarkEnd w:id="17"/>
    </w:p>
    <w:p w:rsidR="004F17D4" w:rsidRDefault="00BA7519" w:rsidP="00317104">
      <w:pPr>
        <w:spacing w:line="360" w:lineRule="auto"/>
        <w:jc w:val="center"/>
        <w:rPr>
          <w:b/>
          <w:i/>
          <w:iCs/>
          <w:sz w:val="28"/>
          <w:szCs w:val="28"/>
          <w:u w:val="single"/>
        </w:rPr>
      </w:pPr>
      <w:r w:rsidRPr="00FA1534">
        <w:rPr>
          <w:b/>
          <w:i/>
          <w:iCs/>
          <w:sz w:val="28"/>
          <w:szCs w:val="28"/>
          <w:u w:val="single"/>
        </w:rPr>
        <w:t>Для о</w:t>
      </w:r>
      <w:r w:rsidR="009609DA" w:rsidRPr="00FA1534">
        <w:rPr>
          <w:b/>
          <w:i/>
          <w:iCs/>
          <w:sz w:val="28"/>
          <w:szCs w:val="28"/>
          <w:u w:val="single"/>
        </w:rPr>
        <w:t>чн</w:t>
      </w:r>
      <w:r w:rsidRPr="00FA1534">
        <w:rPr>
          <w:b/>
          <w:i/>
          <w:iCs/>
          <w:sz w:val="28"/>
          <w:szCs w:val="28"/>
          <w:u w:val="single"/>
        </w:rPr>
        <w:t>ой</w:t>
      </w:r>
      <w:r w:rsidR="007A5649" w:rsidRPr="00FA1534">
        <w:rPr>
          <w:b/>
          <w:i/>
          <w:iCs/>
          <w:sz w:val="28"/>
          <w:szCs w:val="28"/>
          <w:u w:val="single"/>
        </w:rPr>
        <w:t xml:space="preserve"> </w:t>
      </w:r>
      <w:r w:rsidRPr="00FA1534">
        <w:rPr>
          <w:b/>
          <w:i/>
          <w:iCs/>
          <w:sz w:val="28"/>
          <w:szCs w:val="28"/>
          <w:u w:val="single"/>
        </w:rPr>
        <w:t xml:space="preserve">/ очно-заочной </w:t>
      </w:r>
      <w:r w:rsidR="004F17D4" w:rsidRPr="00FA1534">
        <w:rPr>
          <w:b/>
          <w:i/>
          <w:iCs/>
          <w:sz w:val="28"/>
          <w:szCs w:val="28"/>
          <w:u w:val="single"/>
        </w:rPr>
        <w:t>форм обучения</w:t>
      </w:r>
    </w:p>
    <w:tbl>
      <w:tblPr>
        <w:tblW w:w="1072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9"/>
        <w:gridCol w:w="3202"/>
        <w:gridCol w:w="695"/>
        <w:gridCol w:w="931"/>
        <w:gridCol w:w="879"/>
        <w:gridCol w:w="1255"/>
        <w:gridCol w:w="984"/>
        <w:gridCol w:w="2220"/>
      </w:tblGrid>
      <w:tr w:rsidR="0034430C" w:rsidRPr="00CE16F6" w:rsidTr="00D65554">
        <w:trPr>
          <w:trHeight w:val="340"/>
        </w:trPr>
        <w:tc>
          <w:tcPr>
            <w:tcW w:w="559" w:type="dxa"/>
            <w:vMerge w:val="restart"/>
            <w:shd w:val="clear" w:color="auto" w:fill="auto"/>
            <w:vAlign w:val="center"/>
          </w:tcPr>
          <w:p w:rsidR="0034430C" w:rsidRPr="00CE16F6" w:rsidRDefault="0034430C" w:rsidP="00D65554">
            <w:pPr>
              <w:pStyle w:val="TableParagraph"/>
              <w:ind w:right="-36" w:firstLine="60"/>
              <w:jc w:val="center"/>
              <w:rPr>
                <w:b/>
                <w:sz w:val="24"/>
                <w:szCs w:val="24"/>
              </w:rPr>
            </w:pPr>
            <w:r w:rsidRPr="00CE16F6">
              <w:rPr>
                <w:b/>
                <w:sz w:val="24"/>
                <w:szCs w:val="24"/>
              </w:rPr>
              <w:t>№ п/п</w:t>
            </w:r>
          </w:p>
        </w:tc>
        <w:tc>
          <w:tcPr>
            <w:tcW w:w="3202" w:type="dxa"/>
            <w:vMerge w:val="restart"/>
            <w:shd w:val="clear" w:color="auto" w:fill="auto"/>
            <w:vAlign w:val="center"/>
          </w:tcPr>
          <w:p w:rsidR="0034430C" w:rsidRPr="00CE16F6" w:rsidRDefault="0034430C" w:rsidP="00D65554">
            <w:pPr>
              <w:pStyle w:val="TableParagraph"/>
              <w:ind w:left="-2" w:right="-36" w:firstLine="12"/>
              <w:jc w:val="center"/>
              <w:rPr>
                <w:b/>
                <w:sz w:val="24"/>
                <w:szCs w:val="24"/>
              </w:rPr>
            </w:pPr>
            <w:r w:rsidRPr="00CE16F6">
              <w:rPr>
                <w:b/>
                <w:sz w:val="24"/>
                <w:szCs w:val="24"/>
              </w:rPr>
              <w:t>Наименование темы (раздела) дисциплины</w:t>
            </w:r>
          </w:p>
        </w:tc>
        <w:tc>
          <w:tcPr>
            <w:tcW w:w="4744" w:type="dxa"/>
            <w:gridSpan w:val="5"/>
            <w:shd w:val="clear" w:color="auto" w:fill="auto"/>
            <w:vAlign w:val="center"/>
          </w:tcPr>
          <w:p w:rsidR="0034430C" w:rsidRPr="00CE16F6" w:rsidRDefault="0034430C" w:rsidP="00D65554">
            <w:pPr>
              <w:pStyle w:val="TableParagraph"/>
              <w:spacing w:line="301" w:lineRule="exact"/>
              <w:ind w:left="-36" w:right="-36"/>
              <w:jc w:val="center"/>
              <w:rPr>
                <w:b/>
                <w:sz w:val="24"/>
                <w:szCs w:val="24"/>
              </w:rPr>
            </w:pPr>
            <w:r w:rsidRPr="00CE16F6">
              <w:rPr>
                <w:b/>
                <w:sz w:val="24"/>
                <w:szCs w:val="24"/>
              </w:rPr>
              <w:t>Трудоёмкость в часах</w:t>
            </w:r>
          </w:p>
        </w:tc>
        <w:tc>
          <w:tcPr>
            <w:tcW w:w="2220" w:type="dxa"/>
            <w:vMerge w:val="restart"/>
            <w:shd w:val="clear" w:color="auto" w:fill="auto"/>
            <w:vAlign w:val="center"/>
          </w:tcPr>
          <w:p w:rsidR="0034430C" w:rsidRPr="00CE16F6" w:rsidRDefault="0034430C" w:rsidP="00D65554">
            <w:pPr>
              <w:pStyle w:val="TableParagraph"/>
              <w:ind w:right="-36"/>
              <w:jc w:val="center"/>
              <w:rPr>
                <w:b/>
                <w:sz w:val="24"/>
                <w:szCs w:val="24"/>
              </w:rPr>
            </w:pPr>
            <w:r w:rsidRPr="00CE16F6">
              <w:rPr>
                <w:b/>
                <w:sz w:val="24"/>
                <w:szCs w:val="24"/>
              </w:rPr>
              <w:t>Формы текущего контроля успеваемости</w:t>
            </w:r>
          </w:p>
        </w:tc>
      </w:tr>
      <w:tr w:rsidR="0034430C" w:rsidRPr="00CE16F6" w:rsidTr="00D65554">
        <w:trPr>
          <w:trHeight w:val="343"/>
        </w:trPr>
        <w:tc>
          <w:tcPr>
            <w:tcW w:w="559" w:type="dxa"/>
            <w:vMerge/>
            <w:tcBorders>
              <w:top w:val="nil"/>
            </w:tcBorders>
            <w:shd w:val="clear" w:color="auto" w:fill="auto"/>
            <w:vAlign w:val="center"/>
          </w:tcPr>
          <w:p w:rsidR="0034430C" w:rsidRPr="00CE16F6" w:rsidRDefault="0034430C" w:rsidP="00D65554">
            <w:pPr>
              <w:ind w:right="-36"/>
              <w:jc w:val="center"/>
              <w:rPr>
                <w:sz w:val="24"/>
                <w:szCs w:val="24"/>
              </w:rPr>
            </w:pPr>
          </w:p>
        </w:tc>
        <w:tc>
          <w:tcPr>
            <w:tcW w:w="3202" w:type="dxa"/>
            <w:vMerge/>
            <w:tcBorders>
              <w:top w:val="nil"/>
            </w:tcBorders>
            <w:shd w:val="clear" w:color="auto" w:fill="auto"/>
            <w:vAlign w:val="center"/>
          </w:tcPr>
          <w:p w:rsidR="0034430C" w:rsidRPr="00CE16F6" w:rsidRDefault="0034430C" w:rsidP="00D65554">
            <w:pPr>
              <w:ind w:right="-36"/>
              <w:jc w:val="center"/>
              <w:rPr>
                <w:sz w:val="24"/>
                <w:szCs w:val="24"/>
              </w:rPr>
            </w:pPr>
          </w:p>
        </w:tc>
        <w:tc>
          <w:tcPr>
            <w:tcW w:w="695" w:type="dxa"/>
            <w:vMerge w:val="restart"/>
            <w:shd w:val="clear" w:color="auto" w:fill="auto"/>
            <w:textDirection w:val="btLr"/>
            <w:vAlign w:val="center"/>
          </w:tcPr>
          <w:p w:rsidR="0034430C" w:rsidRPr="00CE16F6" w:rsidRDefault="0034430C" w:rsidP="00D65554">
            <w:pPr>
              <w:pStyle w:val="TableParagraph"/>
              <w:ind w:left="105" w:right="-36" w:hanging="6"/>
              <w:jc w:val="center"/>
              <w:rPr>
                <w:b/>
                <w:sz w:val="24"/>
                <w:szCs w:val="24"/>
              </w:rPr>
            </w:pPr>
            <w:r w:rsidRPr="00CE16F6">
              <w:rPr>
                <w:b/>
                <w:sz w:val="24"/>
                <w:szCs w:val="24"/>
              </w:rPr>
              <w:t>Всего</w:t>
            </w:r>
          </w:p>
        </w:tc>
        <w:tc>
          <w:tcPr>
            <w:tcW w:w="3065" w:type="dxa"/>
            <w:gridSpan w:val="3"/>
            <w:shd w:val="clear" w:color="auto" w:fill="auto"/>
            <w:vAlign w:val="center"/>
          </w:tcPr>
          <w:p w:rsidR="0034430C" w:rsidRPr="00CE16F6" w:rsidRDefault="0034430C" w:rsidP="00D65554">
            <w:pPr>
              <w:pStyle w:val="TableParagraph"/>
              <w:spacing w:line="304" w:lineRule="exact"/>
              <w:ind w:left="-37" w:right="-36"/>
              <w:jc w:val="center"/>
              <w:rPr>
                <w:b/>
                <w:sz w:val="24"/>
                <w:szCs w:val="24"/>
              </w:rPr>
            </w:pPr>
            <w:r w:rsidRPr="00CE16F6">
              <w:rPr>
                <w:b/>
                <w:sz w:val="24"/>
                <w:szCs w:val="24"/>
              </w:rPr>
              <w:t xml:space="preserve">Контактная работа- </w:t>
            </w:r>
            <w:r w:rsidRPr="00CE16F6">
              <w:rPr>
                <w:b/>
                <w:sz w:val="24"/>
                <w:szCs w:val="24"/>
              </w:rPr>
              <w:br/>
              <w:t>Аудиторная работа</w:t>
            </w:r>
          </w:p>
        </w:tc>
        <w:tc>
          <w:tcPr>
            <w:tcW w:w="984" w:type="dxa"/>
            <w:vMerge w:val="restart"/>
            <w:shd w:val="clear" w:color="auto" w:fill="auto"/>
            <w:vAlign w:val="center"/>
          </w:tcPr>
          <w:p w:rsidR="0034430C" w:rsidRPr="00CE16F6" w:rsidRDefault="0034430C" w:rsidP="00D65554">
            <w:pPr>
              <w:pStyle w:val="TableParagraph"/>
              <w:spacing w:before="166"/>
              <w:ind w:right="-36" w:hanging="1"/>
              <w:jc w:val="center"/>
              <w:rPr>
                <w:b/>
                <w:sz w:val="24"/>
                <w:szCs w:val="24"/>
              </w:rPr>
            </w:pPr>
            <w:r w:rsidRPr="00CE16F6">
              <w:rPr>
                <w:b/>
                <w:sz w:val="24"/>
                <w:szCs w:val="24"/>
              </w:rPr>
              <w:t>Самостоятельная работа</w:t>
            </w:r>
          </w:p>
        </w:tc>
        <w:tc>
          <w:tcPr>
            <w:tcW w:w="2220" w:type="dxa"/>
            <w:vMerge/>
            <w:shd w:val="clear" w:color="auto" w:fill="auto"/>
            <w:vAlign w:val="center"/>
          </w:tcPr>
          <w:p w:rsidR="0034430C" w:rsidRPr="00CE16F6" w:rsidRDefault="0034430C" w:rsidP="00D65554">
            <w:pPr>
              <w:ind w:right="-36"/>
              <w:jc w:val="center"/>
              <w:rPr>
                <w:sz w:val="24"/>
                <w:szCs w:val="24"/>
              </w:rPr>
            </w:pPr>
          </w:p>
        </w:tc>
      </w:tr>
      <w:tr w:rsidR="0034430C" w:rsidRPr="00CE16F6" w:rsidTr="00D65554">
        <w:trPr>
          <w:cantSplit/>
          <w:trHeight w:val="1729"/>
        </w:trPr>
        <w:tc>
          <w:tcPr>
            <w:tcW w:w="559" w:type="dxa"/>
            <w:vMerge/>
            <w:tcBorders>
              <w:top w:val="nil"/>
              <w:bottom w:val="single" w:sz="4" w:space="0" w:color="000000"/>
            </w:tcBorders>
            <w:shd w:val="clear" w:color="auto" w:fill="auto"/>
            <w:vAlign w:val="center"/>
          </w:tcPr>
          <w:p w:rsidR="0034430C" w:rsidRPr="00CE16F6" w:rsidRDefault="0034430C" w:rsidP="00D65554">
            <w:pPr>
              <w:ind w:right="-36"/>
              <w:jc w:val="center"/>
              <w:rPr>
                <w:sz w:val="24"/>
                <w:szCs w:val="24"/>
              </w:rPr>
            </w:pPr>
          </w:p>
        </w:tc>
        <w:tc>
          <w:tcPr>
            <w:tcW w:w="3202" w:type="dxa"/>
            <w:vMerge/>
            <w:tcBorders>
              <w:top w:val="nil"/>
              <w:bottom w:val="single" w:sz="4" w:space="0" w:color="000000"/>
            </w:tcBorders>
            <w:shd w:val="clear" w:color="auto" w:fill="auto"/>
            <w:vAlign w:val="center"/>
          </w:tcPr>
          <w:p w:rsidR="0034430C" w:rsidRPr="00CE16F6" w:rsidRDefault="0034430C" w:rsidP="00D65554">
            <w:pPr>
              <w:ind w:right="-36"/>
              <w:jc w:val="center"/>
              <w:rPr>
                <w:sz w:val="24"/>
                <w:szCs w:val="24"/>
              </w:rPr>
            </w:pPr>
          </w:p>
        </w:tc>
        <w:tc>
          <w:tcPr>
            <w:tcW w:w="695" w:type="dxa"/>
            <w:vMerge/>
            <w:tcBorders>
              <w:top w:val="nil"/>
              <w:bottom w:val="single" w:sz="4" w:space="0" w:color="000000"/>
            </w:tcBorders>
            <w:shd w:val="clear" w:color="auto" w:fill="auto"/>
            <w:vAlign w:val="center"/>
          </w:tcPr>
          <w:p w:rsidR="0034430C" w:rsidRPr="00CE16F6" w:rsidRDefault="0034430C" w:rsidP="00D65554">
            <w:pPr>
              <w:ind w:right="-36"/>
              <w:jc w:val="center"/>
              <w:rPr>
                <w:sz w:val="24"/>
                <w:szCs w:val="24"/>
              </w:rPr>
            </w:pPr>
          </w:p>
        </w:tc>
        <w:tc>
          <w:tcPr>
            <w:tcW w:w="931" w:type="dxa"/>
            <w:tcBorders>
              <w:bottom w:val="single" w:sz="4" w:space="0" w:color="000000"/>
            </w:tcBorders>
            <w:shd w:val="clear" w:color="auto" w:fill="auto"/>
            <w:textDirection w:val="btLr"/>
            <w:vAlign w:val="center"/>
          </w:tcPr>
          <w:p w:rsidR="0034430C" w:rsidRPr="00CE16F6" w:rsidRDefault="0034430C" w:rsidP="00D65554">
            <w:pPr>
              <w:pStyle w:val="TableParagraph"/>
              <w:ind w:right="-36" w:firstLine="14"/>
              <w:jc w:val="center"/>
              <w:rPr>
                <w:sz w:val="24"/>
                <w:szCs w:val="24"/>
              </w:rPr>
            </w:pPr>
            <w:r w:rsidRPr="00CE16F6">
              <w:rPr>
                <w:sz w:val="24"/>
                <w:szCs w:val="24"/>
              </w:rPr>
              <w:t>Общая</w:t>
            </w:r>
          </w:p>
        </w:tc>
        <w:tc>
          <w:tcPr>
            <w:tcW w:w="879" w:type="dxa"/>
            <w:tcBorders>
              <w:bottom w:val="single" w:sz="4" w:space="0" w:color="000000"/>
            </w:tcBorders>
            <w:shd w:val="clear" w:color="auto" w:fill="auto"/>
            <w:textDirection w:val="btLr"/>
            <w:vAlign w:val="center"/>
          </w:tcPr>
          <w:p w:rsidR="0034430C" w:rsidRPr="00CE16F6" w:rsidRDefault="0034430C" w:rsidP="00D65554">
            <w:pPr>
              <w:pStyle w:val="TableParagraph"/>
              <w:ind w:left="113" w:right="-36"/>
              <w:jc w:val="center"/>
              <w:rPr>
                <w:sz w:val="24"/>
                <w:szCs w:val="24"/>
              </w:rPr>
            </w:pPr>
            <w:r w:rsidRPr="00CE16F6">
              <w:rPr>
                <w:sz w:val="24"/>
                <w:szCs w:val="24"/>
              </w:rPr>
              <w:t>Лекции</w:t>
            </w:r>
          </w:p>
        </w:tc>
        <w:tc>
          <w:tcPr>
            <w:tcW w:w="1255" w:type="dxa"/>
            <w:tcBorders>
              <w:bottom w:val="single" w:sz="4" w:space="0" w:color="000000"/>
            </w:tcBorders>
            <w:shd w:val="clear" w:color="auto" w:fill="auto"/>
            <w:textDirection w:val="btLr"/>
            <w:vAlign w:val="center"/>
          </w:tcPr>
          <w:p w:rsidR="0034430C" w:rsidRPr="00CE16F6" w:rsidRDefault="0034430C" w:rsidP="00D65554">
            <w:pPr>
              <w:pStyle w:val="TableParagraph"/>
              <w:jc w:val="center"/>
              <w:rPr>
                <w:sz w:val="24"/>
                <w:szCs w:val="24"/>
              </w:rPr>
            </w:pPr>
            <w:r w:rsidRPr="00CE16F6">
              <w:rPr>
                <w:sz w:val="24"/>
                <w:szCs w:val="24"/>
              </w:rPr>
              <w:t>Практические и семинарские занятия</w:t>
            </w:r>
          </w:p>
        </w:tc>
        <w:tc>
          <w:tcPr>
            <w:tcW w:w="984" w:type="dxa"/>
            <w:vMerge/>
            <w:tcBorders>
              <w:bottom w:val="single" w:sz="4" w:space="0" w:color="000000"/>
            </w:tcBorders>
            <w:shd w:val="clear" w:color="auto" w:fill="auto"/>
            <w:vAlign w:val="center"/>
          </w:tcPr>
          <w:p w:rsidR="0034430C" w:rsidRPr="00CE16F6" w:rsidRDefault="0034430C" w:rsidP="00D65554">
            <w:pPr>
              <w:ind w:right="-36"/>
              <w:jc w:val="center"/>
              <w:rPr>
                <w:sz w:val="24"/>
                <w:szCs w:val="24"/>
              </w:rPr>
            </w:pPr>
          </w:p>
        </w:tc>
        <w:tc>
          <w:tcPr>
            <w:tcW w:w="2220" w:type="dxa"/>
            <w:vMerge/>
            <w:tcBorders>
              <w:bottom w:val="single" w:sz="4" w:space="0" w:color="000000"/>
            </w:tcBorders>
            <w:shd w:val="clear" w:color="auto" w:fill="auto"/>
            <w:vAlign w:val="center"/>
          </w:tcPr>
          <w:p w:rsidR="0034430C" w:rsidRPr="00CE16F6" w:rsidRDefault="0034430C" w:rsidP="00D65554">
            <w:pPr>
              <w:ind w:right="-36"/>
              <w:jc w:val="center"/>
              <w:rPr>
                <w:sz w:val="24"/>
                <w:szCs w:val="24"/>
              </w:rPr>
            </w:pPr>
          </w:p>
        </w:tc>
      </w:tr>
      <w:tr w:rsidR="00F61416" w:rsidRPr="00CE16F6" w:rsidTr="00D65554">
        <w:trPr>
          <w:trHeight w:val="867"/>
        </w:trPr>
        <w:tc>
          <w:tcPr>
            <w:tcW w:w="559" w:type="dxa"/>
            <w:tcBorders>
              <w:bottom w:val="single" w:sz="4" w:space="0" w:color="auto"/>
            </w:tcBorders>
            <w:shd w:val="clear" w:color="auto" w:fill="auto"/>
          </w:tcPr>
          <w:p w:rsidR="00F61416" w:rsidRPr="00CE16F6" w:rsidRDefault="00F61416" w:rsidP="00F61416">
            <w:pPr>
              <w:pStyle w:val="TableParagraph"/>
              <w:spacing w:line="315" w:lineRule="exact"/>
              <w:ind w:left="282" w:right="-36"/>
              <w:rPr>
                <w:sz w:val="24"/>
                <w:szCs w:val="24"/>
              </w:rPr>
            </w:pPr>
            <w:r w:rsidRPr="00CE16F6">
              <w:rPr>
                <w:sz w:val="24"/>
                <w:szCs w:val="24"/>
              </w:rPr>
              <w:t>1</w:t>
            </w:r>
          </w:p>
        </w:tc>
        <w:tc>
          <w:tcPr>
            <w:tcW w:w="3202" w:type="dxa"/>
            <w:tcBorders>
              <w:bottom w:val="single" w:sz="4" w:space="0" w:color="auto"/>
            </w:tcBorders>
            <w:shd w:val="clear" w:color="auto" w:fill="auto"/>
          </w:tcPr>
          <w:p w:rsidR="00F61416" w:rsidRPr="00402485" w:rsidRDefault="00F61416" w:rsidP="00F61416">
            <w:pPr>
              <w:pStyle w:val="TableParagraph"/>
              <w:ind w:left="107" w:right="-36"/>
              <w:rPr>
                <w:bCs/>
                <w:sz w:val="24"/>
                <w:szCs w:val="24"/>
              </w:rPr>
            </w:pPr>
            <w:r>
              <w:rPr>
                <w:bCs/>
                <w:sz w:val="24"/>
                <w:szCs w:val="24"/>
              </w:rPr>
              <w:t xml:space="preserve">Статус арбитражного управляющего. </w:t>
            </w:r>
          </w:p>
        </w:tc>
        <w:tc>
          <w:tcPr>
            <w:tcW w:w="695" w:type="dxa"/>
            <w:tcBorders>
              <w:bottom w:val="single" w:sz="4" w:space="0" w:color="auto"/>
            </w:tcBorders>
            <w:shd w:val="clear" w:color="auto" w:fill="auto"/>
          </w:tcPr>
          <w:p w:rsidR="00F61416" w:rsidRPr="0010533F" w:rsidRDefault="00F61416" w:rsidP="00F61416">
            <w:pPr>
              <w:jc w:val="center"/>
            </w:pPr>
            <w:r w:rsidRPr="0010533F">
              <w:rPr>
                <w:sz w:val="24"/>
                <w:szCs w:val="24"/>
              </w:rPr>
              <w:t>13/13</w:t>
            </w:r>
          </w:p>
        </w:tc>
        <w:tc>
          <w:tcPr>
            <w:tcW w:w="931" w:type="dxa"/>
            <w:tcBorders>
              <w:bottom w:val="single" w:sz="4" w:space="0" w:color="auto"/>
            </w:tcBorders>
            <w:shd w:val="clear" w:color="auto" w:fill="auto"/>
          </w:tcPr>
          <w:p w:rsidR="00F61416" w:rsidRPr="00743FF8" w:rsidRDefault="00F61416" w:rsidP="00F61416">
            <w:pPr>
              <w:jc w:val="center"/>
            </w:pPr>
            <w:r>
              <w:rPr>
                <w:sz w:val="24"/>
                <w:szCs w:val="24"/>
              </w:rPr>
              <w:t>4</w:t>
            </w:r>
            <w:r w:rsidRPr="00743FF8">
              <w:rPr>
                <w:sz w:val="24"/>
                <w:szCs w:val="24"/>
              </w:rPr>
              <w:t>/2</w:t>
            </w:r>
          </w:p>
        </w:tc>
        <w:tc>
          <w:tcPr>
            <w:tcW w:w="879" w:type="dxa"/>
            <w:tcBorders>
              <w:bottom w:val="single" w:sz="4" w:space="0" w:color="auto"/>
            </w:tcBorders>
            <w:shd w:val="clear" w:color="auto" w:fill="auto"/>
          </w:tcPr>
          <w:p w:rsidR="00F61416" w:rsidRPr="00743FF8" w:rsidRDefault="00F61416" w:rsidP="00F61416">
            <w:pPr>
              <w:pStyle w:val="TableParagraph"/>
              <w:ind w:left="11" w:right="-34"/>
              <w:jc w:val="center"/>
              <w:rPr>
                <w:sz w:val="24"/>
                <w:szCs w:val="24"/>
              </w:rPr>
            </w:pPr>
            <w:r w:rsidRPr="00743FF8">
              <w:rPr>
                <w:sz w:val="24"/>
                <w:szCs w:val="24"/>
              </w:rPr>
              <w:t>2/1</w:t>
            </w:r>
          </w:p>
        </w:tc>
        <w:tc>
          <w:tcPr>
            <w:tcW w:w="1255" w:type="dxa"/>
            <w:tcBorders>
              <w:bottom w:val="single" w:sz="4" w:space="0" w:color="auto"/>
            </w:tcBorders>
            <w:shd w:val="clear" w:color="auto" w:fill="auto"/>
          </w:tcPr>
          <w:p w:rsidR="00F61416" w:rsidRPr="00D92882" w:rsidRDefault="00F61416" w:rsidP="00F61416">
            <w:pPr>
              <w:pStyle w:val="TableParagraph"/>
              <w:ind w:left="126" w:right="-36"/>
              <w:jc w:val="center"/>
              <w:rPr>
                <w:sz w:val="24"/>
                <w:szCs w:val="24"/>
              </w:rPr>
            </w:pPr>
            <w:r>
              <w:rPr>
                <w:sz w:val="24"/>
                <w:szCs w:val="24"/>
              </w:rPr>
              <w:t>2</w:t>
            </w:r>
            <w:r w:rsidRPr="00D92882">
              <w:rPr>
                <w:sz w:val="24"/>
                <w:szCs w:val="24"/>
              </w:rPr>
              <w:t>/1</w:t>
            </w:r>
          </w:p>
        </w:tc>
        <w:tc>
          <w:tcPr>
            <w:tcW w:w="984" w:type="dxa"/>
            <w:tcBorders>
              <w:bottom w:val="single" w:sz="4" w:space="0" w:color="auto"/>
            </w:tcBorders>
            <w:shd w:val="clear" w:color="auto" w:fill="auto"/>
          </w:tcPr>
          <w:p w:rsidR="00F61416" w:rsidRPr="00C844F4" w:rsidRDefault="00F61416" w:rsidP="00F61416">
            <w:pPr>
              <w:jc w:val="center"/>
            </w:pPr>
            <w:r w:rsidRPr="00C844F4">
              <w:rPr>
                <w:sz w:val="24"/>
                <w:szCs w:val="24"/>
              </w:rPr>
              <w:t>9/11</w:t>
            </w:r>
          </w:p>
        </w:tc>
        <w:tc>
          <w:tcPr>
            <w:tcW w:w="2220" w:type="dxa"/>
            <w:tcBorders>
              <w:bottom w:val="single" w:sz="4" w:space="0" w:color="auto"/>
            </w:tcBorders>
            <w:shd w:val="clear" w:color="auto" w:fill="auto"/>
          </w:tcPr>
          <w:p w:rsidR="00F61416" w:rsidRPr="00854BCC" w:rsidRDefault="00F61416" w:rsidP="00F61416">
            <w:pPr>
              <w:pStyle w:val="TableParagraph"/>
              <w:ind w:right="-36" w:hanging="1"/>
              <w:jc w:val="center"/>
              <w:rPr>
                <w:sz w:val="24"/>
                <w:szCs w:val="24"/>
              </w:rPr>
            </w:pPr>
            <w:r w:rsidRPr="00854BCC">
              <w:t>Устный/ письменный опрос, дискуссия, заслушивание и обсуждение докладов, решение ситуационных заданий.</w:t>
            </w:r>
          </w:p>
        </w:tc>
      </w:tr>
      <w:tr w:rsidR="00F61416" w:rsidRPr="00CE16F6" w:rsidTr="00D65554">
        <w:trPr>
          <w:trHeight w:val="1176"/>
        </w:trPr>
        <w:tc>
          <w:tcPr>
            <w:tcW w:w="559" w:type="dxa"/>
            <w:tcBorders>
              <w:top w:val="single" w:sz="4" w:space="0" w:color="auto"/>
            </w:tcBorders>
            <w:shd w:val="clear" w:color="auto" w:fill="auto"/>
          </w:tcPr>
          <w:p w:rsidR="00F61416" w:rsidRPr="00CE16F6" w:rsidRDefault="00F61416" w:rsidP="00F61416">
            <w:pPr>
              <w:pStyle w:val="TableParagraph"/>
              <w:spacing w:line="315" w:lineRule="exact"/>
              <w:ind w:left="282" w:right="-36"/>
              <w:rPr>
                <w:sz w:val="24"/>
                <w:szCs w:val="24"/>
              </w:rPr>
            </w:pPr>
            <w:r w:rsidRPr="00CE16F6">
              <w:rPr>
                <w:sz w:val="24"/>
                <w:szCs w:val="24"/>
              </w:rPr>
              <w:t>2</w:t>
            </w:r>
          </w:p>
        </w:tc>
        <w:tc>
          <w:tcPr>
            <w:tcW w:w="3202" w:type="dxa"/>
            <w:tcBorders>
              <w:top w:val="single" w:sz="4" w:space="0" w:color="auto"/>
            </w:tcBorders>
            <w:shd w:val="clear" w:color="auto" w:fill="auto"/>
          </w:tcPr>
          <w:p w:rsidR="00F61416" w:rsidRPr="00CE16F6" w:rsidRDefault="00F61416" w:rsidP="00F61416">
            <w:pPr>
              <w:pStyle w:val="TableParagraph"/>
              <w:ind w:left="107" w:right="-36"/>
              <w:rPr>
                <w:bCs/>
                <w:sz w:val="24"/>
                <w:szCs w:val="24"/>
              </w:rPr>
            </w:pPr>
            <w:r>
              <w:rPr>
                <w:bCs/>
                <w:sz w:val="24"/>
                <w:szCs w:val="24"/>
              </w:rPr>
              <w:t>Арбитражный управляющий в процедуре наблюдения.</w:t>
            </w:r>
          </w:p>
        </w:tc>
        <w:tc>
          <w:tcPr>
            <w:tcW w:w="695" w:type="dxa"/>
            <w:tcBorders>
              <w:top w:val="single" w:sz="4" w:space="0" w:color="auto"/>
            </w:tcBorders>
            <w:shd w:val="clear" w:color="auto" w:fill="auto"/>
          </w:tcPr>
          <w:p w:rsidR="00F61416" w:rsidRPr="0010533F" w:rsidRDefault="00F61416" w:rsidP="00F61416">
            <w:pPr>
              <w:jc w:val="center"/>
            </w:pPr>
            <w:r w:rsidRPr="0010533F">
              <w:rPr>
                <w:sz w:val="24"/>
                <w:szCs w:val="24"/>
              </w:rPr>
              <w:t>14/14</w:t>
            </w:r>
          </w:p>
        </w:tc>
        <w:tc>
          <w:tcPr>
            <w:tcW w:w="931" w:type="dxa"/>
            <w:tcBorders>
              <w:top w:val="single" w:sz="4" w:space="0" w:color="auto"/>
            </w:tcBorders>
            <w:shd w:val="clear" w:color="auto" w:fill="auto"/>
          </w:tcPr>
          <w:p w:rsidR="00F61416" w:rsidRPr="0010533F" w:rsidRDefault="00F61416" w:rsidP="00F61416">
            <w:pPr>
              <w:jc w:val="center"/>
            </w:pPr>
            <w:r>
              <w:rPr>
                <w:sz w:val="24"/>
                <w:szCs w:val="24"/>
              </w:rPr>
              <w:t>5</w:t>
            </w:r>
            <w:r w:rsidRPr="0010533F">
              <w:rPr>
                <w:sz w:val="24"/>
                <w:szCs w:val="24"/>
              </w:rPr>
              <w:t>/2</w:t>
            </w:r>
          </w:p>
        </w:tc>
        <w:tc>
          <w:tcPr>
            <w:tcW w:w="879" w:type="dxa"/>
            <w:tcBorders>
              <w:top w:val="single" w:sz="4" w:space="0" w:color="auto"/>
            </w:tcBorders>
            <w:shd w:val="clear" w:color="auto" w:fill="auto"/>
          </w:tcPr>
          <w:p w:rsidR="00F61416" w:rsidRDefault="00F61416" w:rsidP="00F61416">
            <w:pPr>
              <w:pStyle w:val="TableParagraph"/>
              <w:ind w:left="11" w:right="-34"/>
              <w:jc w:val="center"/>
              <w:rPr>
                <w:sz w:val="24"/>
                <w:szCs w:val="24"/>
              </w:rPr>
            </w:pPr>
            <w:r>
              <w:rPr>
                <w:sz w:val="24"/>
                <w:szCs w:val="24"/>
              </w:rPr>
              <w:t>2/1</w:t>
            </w:r>
          </w:p>
        </w:tc>
        <w:tc>
          <w:tcPr>
            <w:tcW w:w="1255" w:type="dxa"/>
            <w:tcBorders>
              <w:top w:val="single" w:sz="4" w:space="0" w:color="auto"/>
            </w:tcBorders>
            <w:shd w:val="clear" w:color="auto" w:fill="auto"/>
          </w:tcPr>
          <w:p w:rsidR="00F61416" w:rsidRPr="00D92882" w:rsidRDefault="00F61416" w:rsidP="00F61416">
            <w:pPr>
              <w:jc w:val="center"/>
            </w:pPr>
            <w:r>
              <w:rPr>
                <w:sz w:val="24"/>
                <w:szCs w:val="24"/>
              </w:rPr>
              <w:t>3</w:t>
            </w:r>
            <w:r w:rsidRPr="00D92882">
              <w:rPr>
                <w:sz w:val="24"/>
                <w:szCs w:val="24"/>
              </w:rPr>
              <w:t>/1</w:t>
            </w:r>
          </w:p>
        </w:tc>
        <w:tc>
          <w:tcPr>
            <w:tcW w:w="984" w:type="dxa"/>
            <w:tcBorders>
              <w:top w:val="single" w:sz="4" w:space="0" w:color="auto"/>
            </w:tcBorders>
            <w:shd w:val="clear" w:color="auto" w:fill="auto"/>
          </w:tcPr>
          <w:p w:rsidR="00F61416" w:rsidRPr="00C844F4" w:rsidRDefault="00F61416" w:rsidP="00F61416">
            <w:pPr>
              <w:jc w:val="center"/>
            </w:pPr>
            <w:r>
              <w:rPr>
                <w:sz w:val="24"/>
                <w:szCs w:val="24"/>
              </w:rPr>
              <w:t>9</w:t>
            </w:r>
            <w:r w:rsidRPr="00C844F4">
              <w:rPr>
                <w:sz w:val="24"/>
                <w:szCs w:val="24"/>
              </w:rPr>
              <w:t>/12</w:t>
            </w:r>
          </w:p>
        </w:tc>
        <w:tc>
          <w:tcPr>
            <w:tcW w:w="2220" w:type="dxa"/>
            <w:tcBorders>
              <w:top w:val="single" w:sz="4" w:space="0" w:color="auto"/>
            </w:tcBorders>
            <w:shd w:val="clear" w:color="auto" w:fill="auto"/>
          </w:tcPr>
          <w:p w:rsidR="00F61416" w:rsidRPr="00854BCC" w:rsidRDefault="00F61416" w:rsidP="00F61416">
            <w:pPr>
              <w:pStyle w:val="TableParagraph"/>
              <w:ind w:right="-36" w:hanging="2"/>
              <w:jc w:val="center"/>
              <w:rPr>
                <w:sz w:val="24"/>
                <w:szCs w:val="24"/>
              </w:rPr>
            </w:pPr>
            <w:r w:rsidRPr="00854BCC">
              <w:t>Устный/ письменный опрос, дискуссия, заслушивание и обсуждение докладов, решение ситуационных заданий.</w:t>
            </w:r>
          </w:p>
        </w:tc>
      </w:tr>
      <w:tr w:rsidR="00F61416" w:rsidRPr="00CE16F6" w:rsidTr="00D65554">
        <w:trPr>
          <w:trHeight w:val="924"/>
        </w:trPr>
        <w:tc>
          <w:tcPr>
            <w:tcW w:w="559" w:type="dxa"/>
            <w:shd w:val="clear" w:color="auto" w:fill="auto"/>
          </w:tcPr>
          <w:p w:rsidR="00F61416" w:rsidRPr="00CE16F6" w:rsidRDefault="00F61416" w:rsidP="00F61416">
            <w:pPr>
              <w:pStyle w:val="TableParagraph"/>
              <w:spacing w:line="315" w:lineRule="exact"/>
              <w:ind w:left="232" w:right="-36"/>
              <w:rPr>
                <w:sz w:val="24"/>
                <w:szCs w:val="24"/>
              </w:rPr>
            </w:pPr>
            <w:r>
              <w:rPr>
                <w:sz w:val="24"/>
                <w:szCs w:val="24"/>
              </w:rPr>
              <w:t>3</w:t>
            </w:r>
          </w:p>
        </w:tc>
        <w:tc>
          <w:tcPr>
            <w:tcW w:w="3202" w:type="dxa"/>
            <w:shd w:val="clear" w:color="auto" w:fill="auto"/>
          </w:tcPr>
          <w:p w:rsidR="00F61416" w:rsidRPr="00CE16F6" w:rsidRDefault="00F61416" w:rsidP="00F61416">
            <w:pPr>
              <w:pStyle w:val="TableParagraph"/>
              <w:ind w:left="107" w:right="-36"/>
              <w:rPr>
                <w:bCs/>
                <w:sz w:val="24"/>
                <w:szCs w:val="24"/>
              </w:rPr>
            </w:pPr>
            <w:r>
              <w:rPr>
                <w:bCs/>
                <w:sz w:val="24"/>
                <w:szCs w:val="24"/>
              </w:rPr>
              <w:t>Арбитражный управляющий в процедуре финансового оздоровления.</w:t>
            </w:r>
          </w:p>
        </w:tc>
        <w:tc>
          <w:tcPr>
            <w:tcW w:w="695" w:type="dxa"/>
            <w:shd w:val="clear" w:color="auto" w:fill="auto"/>
          </w:tcPr>
          <w:p w:rsidR="00F61416" w:rsidRPr="0010533F" w:rsidRDefault="00F61416" w:rsidP="00F61416">
            <w:pPr>
              <w:jc w:val="center"/>
            </w:pPr>
            <w:r w:rsidRPr="0010533F">
              <w:rPr>
                <w:sz w:val="24"/>
                <w:szCs w:val="24"/>
              </w:rPr>
              <w:t>13/13</w:t>
            </w:r>
          </w:p>
        </w:tc>
        <w:tc>
          <w:tcPr>
            <w:tcW w:w="931" w:type="dxa"/>
            <w:shd w:val="clear" w:color="auto" w:fill="auto"/>
          </w:tcPr>
          <w:p w:rsidR="00F61416" w:rsidRPr="0010533F" w:rsidRDefault="00F61416" w:rsidP="00F61416">
            <w:pPr>
              <w:jc w:val="center"/>
            </w:pPr>
            <w:r w:rsidRPr="0010533F">
              <w:rPr>
                <w:sz w:val="24"/>
                <w:szCs w:val="24"/>
              </w:rPr>
              <w:t>4/2</w:t>
            </w:r>
          </w:p>
        </w:tc>
        <w:tc>
          <w:tcPr>
            <w:tcW w:w="879" w:type="dxa"/>
            <w:shd w:val="clear" w:color="auto" w:fill="auto"/>
          </w:tcPr>
          <w:p w:rsidR="00F61416" w:rsidRDefault="00F61416" w:rsidP="00F61416">
            <w:pPr>
              <w:pStyle w:val="TableParagraph"/>
              <w:ind w:left="11" w:right="-34"/>
              <w:jc w:val="center"/>
              <w:rPr>
                <w:sz w:val="24"/>
                <w:szCs w:val="24"/>
              </w:rPr>
            </w:pPr>
            <w:r>
              <w:rPr>
                <w:sz w:val="24"/>
                <w:szCs w:val="24"/>
              </w:rPr>
              <w:t>2/1</w:t>
            </w:r>
          </w:p>
        </w:tc>
        <w:tc>
          <w:tcPr>
            <w:tcW w:w="1255" w:type="dxa"/>
            <w:shd w:val="clear" w:color="auto" w:fill="auto"/>
          </w:tcPr>
          <w:p w:rsidR="00F61416" w:rsidRPr="00D92882" w:rsidRDefault="00F61416" w:rsidP="00F61416">
            <w:pPr>
              <w:jc w:val="center"/>
            </w:pPr>
            <w:r w:rsidRPr="00D92882">
              <w:rPr>
                <w:sz w:val="24"/>
                <w:szCs w:val="24"/>
              </w:rPr>
              <w:t>2/1</w:t>
            </w:r>
          </w:p>
        </w:tc>
        <w:tc>
          <w:tcPr>
            <w:tcW w:w="984" w:type="dxa"/>
            <w:shd w:val="clear" w:color="auto" w:fill="auto"/>
          </w:tcPr>
          <w:p w:rsidR="00F61416" w:rsidRPr="00C844F4" w:rsidRDefault="00F61416" w:rsidP="00F61416">
            <w:pPr>
              <w:jc w:val="center"/>
            </w:pPr>
            <w:r>
              <w:rPr>
                <w:sz w:val="24"/>
                <w:szCs w:val="24"/>
              </w:rPr>
              <w:t>9</w:t>
            </w:r>
            <w:r w:rsidRPr="00C844F4">
              <w:rPr>
                <w:sz w:val="24"/>
                <w:szCs w:val="24"/>
              </w:rPr>
              <w:t>/11</w:t>
            </w:r>
          </w:p>
        </w:tc>
        <w:tc>
          <w:tcPr>
            <w:tcW w:w="2220" w:type="dxa"/>
            <w:shd w:val="clear" w:color="auto" w:fill="auto"/>
          </w:tcPr>
          <w:p w:rsidR="00F61416" w:rsidRPr="00854BCC" w:rsidRDefault="00F61416" w:rsidP="00F61416">
            <w:pPr>
              <w:pStyle w:val="TableParagraph"/>
              <w:ind w:right="-36" w:hanging="2"/>
              <w:jc w:val="center"/>
              <w:rPr>
                <w:sz w:val="24"/>
                <w:szCs w:val="24"/>
              </w:rPr>
            </w:pPr>
            <w:r w:rsidRPr="00854BCC">
              <w:t>Устный/ письменный опрос, дискуссия, заслушивание и обсуждение докладов, решение ситуационных заданий.</w:t>
            </w:r>
          </w:p>
        </w:tc>
      </w:tr>
      <w:tr w:rsidR="00F61416" w:rsidRPr="00CE16F6" w:rsidTr="00D65554">
        <w:trPr>
          <w:trHeight w:val="994"/>
        </w:trPr>
        <w:tc>
          <w:tcPr>
            <w:tcW w:w="559" w:type="dxa"/>
            <w:shd w:val="clear" w:color="auto" w:fill="auto"/>
          </w:tcPr>
          <w:p w:rsidR="00F61416" w:rsidRPr="00CE16F6" w:rsidRDefault="00F61416" w:rsidP="00F61416">
            <w:pPr>
              <w:pStyle w:val="TableParagraph"/>
              <w:spacing w:line="315" w:lineRule="exact"/>
              <w:ind w:left="232" w:right="-36"/>
              <w:rPr>
                <w:sz w:val="24"/>
                <w:szCs w:val="24"/>
              </w:rPr>
            </w:pPr>
            <w:r>
              <w:rPr>
                <w:sz w:val="24"/>
                <w:szCs w:val="24"/>
              </w:rPr>
              <w:t>4</w:t>
            </w:r>
          </w:p>
        </w:tc>
        <w:tc>
          <w:tcPr>
            <w:tcW w:w="3202" w:type="dxa"/>
            <w:shd w:val="clear" w:color="auto" w:fill="auto"/>
          </w:tcPr>
          <w:p w:rsidR="00F61416" w:rsidRPr="00533B4A" w:rsidRDefault="00F61416" w:rsidP="00F61416">
            <w:pPr>
              <w:pStyle w:val="TableParagraph"/>
              <w:ind w:left="107" w:right="-36"/>
              <w:rPr>
                <w:bCs/>
                <w:sz w:val="24"/>
                <w:szCs w:val="24"/>
              </w:rPr>
            </w:pPr>
            <w:r>
              <w:rPr>
                <w:bCs/>
                <w:sz w:val="24"/>
                <w:szCs w:val="24"/>
              </w:rPr>
              <w:t>Арбитражный управляющий в процедуре внешнего управления.</w:t>
            </w:r>
          </w:p>
        </w:tc>
        <w:tc>
          <w:tcPr>
            <w:tcW w:w="695" w:type="dxa"/>
            <w:shd w:val="clear" w:color="auto" w:fill="auto"/>
          </w:tcPr>
          <w:p w:rsidR="00F61416" w:rsidRPr="0010533F" w:rsidRDefault="00F61416" w:rsidP="00F61416">
            <w:pPr>
              <w:jc w:val="center"/>
            </w:pPr>
            <w:r w:rsidRPr="0010533F">
              <w:rPr>
                <w:sz w:val="24"/>
                <w:szCs w:val="24"/>
              </w:rPr>
              <w:t>14/14</w:t>
            </w:r>
          </w:p>
        </w:tc>
        <w:tc>
          <w:tcPr>
            <w:tcW w:w="931" w:type="dxa"/>
            <w:shd w:val="clear" w:color="auto" w:fill="auto"/>
          </w:tcPr>
          <w:p w:rsidR="00F61416" w:rsidRPr="0010533F" w:rsidRDefault="00F61416" w:rsidP="00F61416">
            <w:pPr>
              <w:jc w:val="center"/>
            </w:pPr>
            <w:r>
              <w:rPr>
                <w:sz w:val="24"/>
                <w:szCs w:val="24"/>
              </w:rPr>
              <w:t>4</w:t>
            </w:r>
            <w:r w:rsidRPr="0010533F">
              <w:rPr>
                <w:sz w:val="24"/>
                <w:szCs w:val="24"/>
              </w:rPr>
              <w:t>/2</w:t>
            </w:r>
          </w:p>
        </w:tc>
        <w:tc>
          <w:tcPr>
            <w:tcW w:w="879" w:type="dxa"/>
            <w:shd w:val="clear" w:color="auto" w:fill="auto"/>
          </w:tcPr>
          <w:p w:rsidR="00F61416" w:rsidRDefault="00F61416" w:rsidP="00F61416">
            <w:pPr>
              <w:pStyle w:val="TableParagraph"/>
              <w:ind w:left="11" w:right="-34"/>
              <w:jc w:val="center"/>
              <w:rPr>
                <w:sz w:val="24"/>
                <w:szCs w:val="24"/>
              </w:rPr>
            </w:pPr>
            <w:r>
              <w:rPr>
                <w:sz w:val="24"/>
                <w:szCs w:val="24"/>
              </w:rPr>
              <w:t>2/1</w:t>
            </w:r>
          </w:p>
        </w:tc>
        <w:tc>
          <w:tcPr>
            <w:tcW w:w="1255" w:type="dxa"/>
            <w:shd w:val="clear" w:color="auto" w:fill="auto"/>
          </w:tcPr>
          <w:p w:rsidR="00F61416" w:rsidRPr="00D92882" w:rsidRDefault="00F61416" w:rsidP="00F61416">
            <w:pPr>
              <w:jc w:val="center"/>
            </w:pPr>
            <w:r w:rsidRPr="00D92882">
              <w:rPr>
                <w:sz w:val="24"/>
                <w:szCs w:val="24"/>
              </w:rPr>
              <w:t>2/1</w:t>
            </w:r>
          </w:p>
        </w:tc>
        <w:tc>
          <w:tcPr>
            <w:tcW w:w="984" w:type="dxa"/>
            <w:shd w:val="clear" w:color="auto" w:fill="auto"/>
          </w:tcPr>
          <w:p w:rsidR="00F61416" w:rsidRPr="00C844F4" w:rsidRDefault="00F61416" w:rsidP="00F61416">
            <w:pPr>
              <w:jc w:val="center"/>
            </w:pPr>
            <w:r>
              <w:rPr>
                <w:sz w:val="24"/>
                <w:szCs w:val="24"/>
              </w:rPr>
              <w:t>10</w:t>
            </w:r>
            <w:r w:rsidRPr="00C844F4">
              <w:rPr>
                <w:sz w:val="24"/>
                <w:szCs w:val="24"/>
              </w:rPr>
              <w:t>/12</w:t>
            </w:r>
          </w:p>
        </w:tc>
        <w:tc>
          <w:tcPr>
            <w:tcW w:w="2220" w:type="dxa"/>
            <w:shd w:val="clear" w:color="auto" w:fill="auto"/>
          </w:tcPr>
          <w:p w:rsidR="00F61416" w:rsidRPr="00854BCC" w:rsidRDefault="00F61416" w:rsidP="00F61416">
            <w:pPr>
              <w:pStyle w:val="TableParagraph"/>
              <w:ind w:right="-36" w:hanging="2"/>
              <w:jc w:val="center"/>
              <w:rPr>
                <w:sz w:val="24"/>
                <w:szCs w:val="24"/>
              </w:rPr>
            </w:pPr>
            <w:r w:rsidRPr="00854BCC">
              <w:t>Устный/ письменный опрос, дискуссия, заслушивание и обсуждение докладов, решение ситуационных заданий.</w:t>
            </w:r>
          </w:p>
        </w:tc>
      </w:tr>
      <w:tr w:rsidR="00F61416" w:rsidRPr="00CE16F6" w:rsidTr="00D65554">
        <w:trPr>
          <w:trHeight w:val="994"/>
        </w:trPr>
        <w:tc>
          <w:tcPr>
            <w:tcW w:w="559" w:type="dxa"/>
            <w:shd w:val="clear" w:color="auto" w:fill="auto"/>
          </w:tcPr>
          <w:p w:rsidR="00F61416" w:rsidRDefault="00F61416" w:rsidP="00F61416">
            <w:pPr>
              <w:pStyle w:val="TableParagraph"/>
              <w:spacing w:line="315" w:lineRule="exact"/>
              <w:ind w:left="232" w:right="-36"/>
              <w:rPr>
                <w:sz w:val="24"/>
                <w:szCs w:val="24"/>
              </w:rPr>
            </w:pPr>
            <w:r>
              <w:rPr>
                <w:sz w:val="24"/>
                <w:szCs w:val="24"/>
              </w:rPr>
              <w:t>5</w:t>
            </w:r>
          </w:p>
        </w:tc>
        <w:tc>
          <w:tcPr>
            <w:tcW w:w="3202" w:type="dxa"/>
            <w:shd w:val="clear" w:color="auto" w:fill="auto"/>
          </w:tcPr>
          <w:p w:rsidR="00F61416" w:rsidRDefault="00F61416" w:rsidP="00F61416">
            <w:pPr>
              <w:pStyle w:val="TableParagraph"/>
              <w:ind w:left="107" w:right="-36"/>
              <w:rPr>
                <w:bCs/>
                <w:sz w:val="24"/>
                <w:szCs w:val="24"/>
              </w:rPr>
            </w:pPr>
            <w:r>
              <w:rPr>
                <w:bCs/>
                <w:sz w:val="24"/>
                <w:szCs w:val="24"/>
              </w:rPr>
              <w:t>Арбитражный управляющий в процедуре конкурсного производства.</w:t>
            </w:r>
          </w:p>
        </w:tc>
        <w:tc>
          <w:tcPr>
            <w:tcW w:w="695" w:type="dxa"/>
            <w:shd w:val="clear" w:color="auto" w:fill="auto"/>
          </w:tcPr>
          <w:p w:rsidR="00F61416" w:rsidRPr="0010533F" w:rsidRDefault="00F61416" w:rsidP="00F61416">
            <w:pPr>
              <w:jc w:val="center"/>
            </w:pPr>
            <w:r w:rsidRPr="0010533F">
              <w:rPr>
                <w:sz w:val="24"/>
                <w:szCs w:val="24"/>
              </w:rPr>
              <w:t>13/13</w:t>
            </w:r>
          </w:p>
        </w:tc>
        <w:tc>
          <w:tcPr>
            <w:tcW w:w="931" w:type="dxa"/>
            <w:shd w:val="clear" w:color="auto" w:fill="auto"/>
          </w:tcPr>
          <w:p w:rsidR="00F61416" w:rsidRPr="0010533F" w:rsidRDefault="00F61416" w:rsidP="00F61416">
            <w:pPr>
              <w:jc w:val="center"/>
            </w:pPr>
            <w:r w:rsidRPr="0010533F">
              <w:rPr>
                <w:sz w:val="24"/>
                <w:szCs w:val="24"/>
              </w:rPr>
              <w:t>4/2</w:t>
            </w:r>
          </w:p>
        </w:tc>
        <w:tc>
          <w:tcPr>
            <w:tcW w:w="879" w:type="dxa"/>
            <w:shd w:val="clear" w:color="auto" w:fill="auto"/>
          </w:tcPr>
          <w:p w:rsidR="00F61416" w:rsidRDefault="00F61416" w:rsidP="00F61416">
            <w:pPr>
              <w:pStyle w:val="TableParagraph"/>
              <w:ind w:left="11" w:right="-34"/>
              <w:jc w:val="center"/>
              <w:rPr>
                <w:sz w:val="24"/>
                <w:szCs w:val="24"/>
              </w:rPr>
            </w:pPr>
            <w:r>
              <w:rPr>
                <w:sz w:val="24"/>
                <w:szCs w:val="24"/>
              </w:rPr>
              <w:t>2/1</w:t>
            </w:r>
          </w:p>
        </w:tc>
        <w:tc>
          <w:tcPr>
            <w:tcW w:w="1255" w:type="dxa"/>
            <w:shd w:val="clear" w:color="auto" w:fill="auto"/>
          </w:tcPr>
          <w:p w:rsidR="00F61416" w:rsidRPr="00D92882" w:rsidRDefault="00F61416" w:rsidP="00F61416">
            <w:pPr>
              <w:jc w:val="center"/>
            </w:pPr>
            <w:r w:rsidRPr="00D92882">
              <w:rPr>
                <w:sz w:val="24"/>
                <w:szCs w:val="24"/>
              </w:rPr>
              <w:t>2/1</w:t>
            </w:r>
          </w:p>
        </w:tc>
        <w:tc>
          <w:tcPr>
            <w:tcW w:w="984" w:type="dxa"/>
            <w:shd w:val="clear" w:color="auto" w:fill="auto"/>
          </w:tcPr>
          <w:p w:rsidR="00F61416" w:rsidRPr="00C844F4" w:rsidRDefault="00F61416" w:rsidP="00F61416">
            <w:pPr>
              <w:jc w:val="center"/>
            </w:pPr>
            <w:r w:rsidRPr="00C844F4">
              <w:rPr>
                <w:sz w:val="24"/>
                <w:szCs w:val="24"/>
              </w:rPr>
              <w:t>9/11</w:t>
            </w:r>
          </w:p>
        </w:tc>
        <w:tc>
          <w:tcPr>
            <w:tcW w:w="2220" w:type="dxa"/>
            <w:shd w:val="clear" w:color="auto" w:fill="auto"/>
          </w:tcPr>
          <w:p w:rsidR="00F61416" w:rsidRDefault="00F61416" w:rsidP="00F61416">
            <w:r w:rsidRPr="009606C7">
              <w:t>Устный/ письменный опрос, дискуссия, заслушивание и обсуждение докладов, решение ситуационных заданий.</w:t>
            </w:r>
          </w:p>
        </w:tc>
      </w:tr>
      <w:tr w:rsidR="00F61416" w:rsidRPr="003B1EC8" w:rsidTr="00D65554">
        <w:trPr>
          <w:trHeight w:val="994"/>
        </w:trPr>
        <w:tc>
          <w:tcPr>
            <w:tcW w:w="559" w:type="dxa"/>
            <w:shd w:val="clear" w:color="auto" w:fill="auto"/>
          </w:tcPr>
          <w:p w:rsidR="00F61416" w:rsidRPr="003B1EC8" w:rsidRDefault="00F61416" w:rsidP="00F61416">
            <w:pPr>
              <w:pStyle w:val="TableParagraph"/>
              <w:spacing w:line="315" w:lineRule="exact"/>
              <w:ind w:left="232" w:right="-36"/>
              <w:rPr>
                <w:sz w:val="24"/>
                <w:szCs w:val="24"/>
              </w:rPr>
            </w:pPr>
            <w:r w:rsidRPr="003B1EC8">
              <w:rPr>
                <w:sz w:val="24"/>
                <w:szCs w:val="24"/>
              </w:rPr>
              <w:t>6</w:t>
            </w:r>
          </w:p>
        </w:tc>
        <w:tc>
          <w:tcPr>
            <w:tcW w:w="3202" w:type="dxa"/>
            <w:shd w:val="clear" w:color="auto" w:fill="auto"/>
          </w:tcPr>
          <w:p w:rsidR="00F61416" w:rsidRPr="003B1EC8" w:rsidRDefault="00F61416" w:rsidP="00F61416">
            <w:pPr>
              <w:pStyle w:val="TableParagraph"/>
              <w:ind w:left="107" w:right="-36"/>
              <w:rPr>
                <w:bCs/>
                <w:sz w:val="24"/>
                <w:szCs w:val="24"/>
              </w:rPr>
            </w:pPr>
            <w:r w:rsidRPr="003B1EC8">
              <w:rPr>
                <w:bCs/>
                <w:sz w:val="24"/>
                <w:szCs w:val="24"/>
              </w:rPr>
              <w:t>Арбитражный управляющий в деле банкротства гражданина</w:t>
            </w:r>
          </w:p>
        </w:tc>
        <w:tc>
          <w:tcPr>
            <w:tcW w:w="695" w:type="dxa"/>
            <w:shd w:val="clear" w:color="auto" w:fill="auto"/>
          </w:tcPr>
          <w:p w:rsidR="00F61416" w:rsidRPr="0010533F" w:rsidRDefault="00F61416" w:rsidP="00F61416">
            <w:pPr>
              <w:jc w:val="center"/>
            </w:pPr>
            <w:r w:rsidRPr="0010533F">
              <w:rPr>
                <w:sz w:val="24"/>
                <w:szCs w:val="24"/>
              </w:rPr>
              <w:t>14/14</w:t>
            </w:r>
          </w:p>
        </w:tc>
        <w:tc>
          <w:tcPr>
            <w:tcW w:w="931" w:type="dxa"/>
            <w:shd w:val="clear" w:color="auto" w:fill="auto"/>
          </w:tcPr>
          <w:p w:rsidR="00F61416" w:rsidRPr="0010533F" w:rsidRDefault="00F61416" w:rsidP="00F61416">
            <w:pPr>
              <w:jc w:val="center"/>
            </w:pPr>
            <w:r>
              <w:rPr>
                <w:sz w:val="24"/>
                <w:szCs w:val="24"/>
              </w:rPr>
              <w:t>4</w:t>
            </w:r>
            <w:r w:rsidRPr="0010533F">
              <w:rPr>
                <w:sz w:val="24"/>
                <w:szCs w:val="24"/>
              </w:rPr>
              <w:t>/2</w:t>
            </w:r>
          </w:p>
        </w:tc>
        <w:tc>
          <w:tcPr>
            <w:tcW w:w="879" w:type="dxa"/>
            <w:shd w:val="clear" w:color="auto" w:fill="auto"/>
          </w:tcPr>
          <w:p w:rsidR="00F61416" w:rsidRDefault="00F61416" w:rsidP="00F61416">
            <w:pPr>
              <w:pStyle w:val="TableParagraph"/>
              <w:ind w:left="11" w:right="-34"/>
              <w:jc w:val="center"/>
              <w:rPr>
                <w:sz w:val="24"/>
                <w:szCs w:val="24"/>
              </w:rPr>
            </w:pPr>
            <w:r>
              <w:rPr>
                <w:sz w:val="24"/>
                <w:szCs w:val="24"/>
              </w:rPr>
              <w:t>2/1</w:t>
            </w:r>
          </w:p>
        </w:tc>
        <w:tc>
          <w:tcPr>
            <w:tcW w:w="1255" w:type="dxa"/>
            <w:shd w:val="clear" w:color="auto" w:fill="auto"/>
          </w:tcPr>
          <w:p w:rsidR="00F61416" w:rsidRPr="00D92882" w:rsidRDefault="00F61416" w:rsidP="00F61416">
            <w:pPr>
              <w:jc w:val="center"/>
            </w:pPr>
            <w:r>
              <w:rPr>
                <w:sz w:val="24"/>
                <w:szCs w:val="24"/>
              </w:rPr>
              <w:t>2</w:t>
            </w:r>
            <w:r w:rsidRPr="00D92882">
              <w:rPr>
                <w:sz w:val="24"/>
                <w:szCs w:val="24"/>
              </w:rPr>
              <w:t>/1</w:t>
            </w:r>
          </w:p>
        </w:tc>
        <w:tc>
          <w:tcPr>
            <w:tcW w:w="984" w:type="dxa"/>
            <w:shd w:val="clear" w:color="auto" w:fill="auto"/>
          </w:tcPr>
          <w:p w:rsidR="00F61416" w:rsidRPr="00C844F4" w:rsidRDefault="00F61416" w:rsidP="00F61416">
            <w:pPr>
              <w:jc w:val="center"/>
            </w:pPr>
            <w:r w:rsidRPr="00C844F4">
              <w:rPr>
                <w:sz w:val="24"/>
                <w:szCs w:val="24"/>
              </w:rPr>
              <w:t>10/12</w:t>
            </w:r>
          </w:p>
        </w:tc>
        <w:tc>
          <w:tcPr>
            <w:tcW w:w="2220" w:type="dxa"/>
            <w:shd w:val="clear" w:color="auto" w:fill="auto"/>
          </w:tcPr>
          <w:p w:rsidR="00F61416" w:rsidRDefault="00F61416" w:rsidP="00F61416">
            <w:r w:rsidRPr="009606C7">
              <w:t>Устный/ письменный опрос, дискуссия, заслушивание и обсуждение докладов, решение ситуационных заданий.</w:t>
            </w:r>
          </w:p>
        </w:tc>
      </w:tr>
      <w:tr w:rsidR="00F61416" w:rsidRPr="003B1EC8" w:rsidTr="00D65554">
        <w:trPr>
          <w:trHeight w:val="994"/>
        </w:trPr>
        <w:tc>
          <w:tcPr>
            <w:tcW w:w="559" w:type="dxa"/>
            <w:shd w:val="clear" w:color="auto" w:fill="auto"/>
          </w:tcPr>
          <w:p w:rsidR="00F61416" w:rsidRPr="003B1EC8" w:rsidRDefault="00F61416" w:rsidP="00F61416">
            <w:pPr>
              <w:pStyle w:val="TableParagraph"/>
              <w:spacing w:line="315" w:lineRule="exact"/>
              <w:ind w:left="232" w:right="-36"/>
              <w:rPr>
                <w:sz w:val="24"/>
                <w:szCs w:val="24"/>
              </w:rPr>
            </w:pPr>
            <w:r w:rsidRPr="003B1EC8">
              <w:rPr>
                <w:sz w:val="24"/>
                <w:szCs w:val="24"/>
              </w:rPr>
              <w:lastRenderedPageBreak/>
              <w:t>7</w:t>
            </w:r>
          </w:p>
        </w:tc>
        <w:tc>
          <w:tcPr>
            <w:tcW w:w="3202" w:type="dxa"/>
            <w:shd w:val="clear" w:color="auto" w:fill="auto"/>
          </w:tcPr>
          <w:p w:rsidR="00F61416" w:rsidRPr="003B1EC8" w:rsidRDefault="00F61416" w:rsidP="00F61416">
            <w:pPr>
              <w:pStyle w:val="TableParagraph"/>
              <w:ind w:left="107" w:right="-36"/>
              <w:rPr>
                <w:bCs/>
                <w:sz w:val="24"/>
                <w:szCs w:val="24"/>
              </w:rPr>
            </w:pPr>
            <w:r w:rsidRPr="003B1EC8">
              <w:rPr>
                <w:sz w:val="24"/>
                <w:szCs w:val="24"/>
                <w:lang w:bidi="ar-SA"/>
              </w:rPr>
              <w:t>Арбитражный управляющий в статусе организатора торгов</w:t>
            </w:r>
          </w:p>
        </w:tc>
        <w:tc>
          <w:tcPr>
            <w:tcW w:w="695" w:type="dxa"/>
            <w:shd w:val="clear" w:color="auto" w:fill="auto"/>
          </w:tcPr>
          <w:p w:rsidR="00F61416" w:rsidRPr="0010533F" w:rsidRDefault="00F61416" w:rsidP="00F61416">
            <w:pPr>
              <w:jc w:val="center"/>
            </w:pPr>
            <w:r w:rsidRPr="0010533F">
              <w:rPr>
                <w:sz w:val="24"/>
                <w:szCs w:val="24"/>
              </w:rPr>
              <w:t>13/13</w:t>
            </w:r>
          </w:p>
        </w:tc>
        <w:tc>
          <w:tcPr>
            <w:tcW w:w="931" w:type="dxa"/>
            <w:shd w:val="clear" w:color="auto" w:fill="auto"/>
          </w:tcPr>
          <w:p w:rsidR="00F61416" w:rsidRPr="0010533F" w:rsidRDefault="00F61416" w:rsidP="00F61416">
            <w:pPr>
              <w:jc w:val="center"/>
            </w:pPr>
            <w:r>
              <w:rPr>
                <w:sz w:val="24"/>
                <w:szCs w:val="24"/>
              </w:rPr>
              <w:t>4</w:t>
            </w:r>
            <w:r w:rsidRPr="0010533F">
              <w:rPr>
                <w:sz w:val="24"/>
                <w:szCs w:val="24"/>
              </w:rPr>
              <w:t>/2</w:t>
            </w:r>
          </w:p>
        </w:tc>
        <w:tc>
          <w:tcPr>
            <w:tcW w:w="879" w:type="dxa"/>
            <w:shd w:val="clear" w:color="auto" w:fill="auto"/>
          </w:tcPr>
          <w:p w:rsidR="00F61416" w:rsidRDefault="00F61416" w:rsidP="00F61416">
            <w:pPr>
              <w:pStyle w:val="TableParagraph"/>
              <w:ind w:left="11" w:right="-34"/>
              <w:jc w:val="center"/>
              <w:rPr>
                <w:sz w:val="24"/>
                <w:szCs w:val="24"/>
              </w:rPr>
            </w:pPr>
            <w:r>
              <w:rPr>
                <w:sz w:val="24"/>
                <w:szCs w:val="24"/>
              </w:rPr>
              <w:t>2/1</w:t>
            </w:r>
          </w:p>
        </w:tc>
        <w:tc>
          <w:tcPr>
            <w:tcW w:w="1255" w:type="dxa"/>
            <w:shd w:val="clear" w:color="auto" w:fill="auto"/>
          </w:tcPr>
          <w:p w:rsidR="00F61416" w:rsidRPr="00D92882" w:rsidRDefault="00F61416" w:rsidP="00F61416">
            <w:pPr>
              <w:jc w:val="center"/>
            </w:pPr>
            <w:r>
              <w:rPr>
                <w:sz w:val="24"/>
                <w:szCs w:val="24"/>
              </w:rPr>
              <w:t>2</w:t>
            </w:r>
            <w:r w:rsidRPr="00D92882">
              <w:rPr>
                <w:sz w:val="24"/>
                <w:szCs w:val="24"/>
              </w:rPr>
              <w:t>/1</w:t>
            </w:r>
          </w:p>
        </w:tc>
        <w:tc>
          <w:tcPr>
            <w:tcW w:w="984" w:type="dxa"/>
            <w:shd w:val="clear" w:color="auto" w:fill="auto"/>
          </w:tcPr>
          <w:p w:rsidR="00F61416" w:rsidRPr="00C844F4" w:rsidRDefault="00F61416" w:rsidP="00F61416">
            <w:pPr>
              <w:jc w:val="center"/>
            </w:pPr>
            <w:r w:rsidRPr="00C844F4">
              <w:rPr>
                <w:sz w:val="24"/>
                <w:szCs w:val="24"/>
              </w:rPr>
              <w:t>9/11</w:t>
            </w:r>
          </w:p>
        </w:tc>
        <w:tc>
          <w:tcPr>
            <w:tcW w:w="2220" w:type="dxa"/>
            <w:shd w:val="clear" w:color="auto" w:fill="auto"/>
          </w:tcPr>
          <w:p w:rsidR="00F61416" w:rsidRDefault="00F61416" w:rsidP="00F61416">
            <w:r w:rsidRPr="009606C7">
              <w:t>Устный/ письменный опрос, дискуссия, заслушивание и обсуждение докладов, решение ситуационных заданий.</w:t>
            </w:r>
          </w:p>
        </w:tc>
      </w:tr>
      <w:tr w:rsidR="00F61416" w:rsidRPr="003B1EC8" w:rsidTr="00D65554">
        <w:trPr>
          <w:trHeight w:val="994"/>
        </w:trPr>
        <w:tc>
          <w:tcPr>
            <w:tcW w:w="559" w:type="dxa"/>
            <w:shd w:val="clear" w:color="auto" w:fill="auto"/>
          </w:tcPr>
          <w:p w:rsidR="00F61416" w:rsidRPr="003B1EC8" w:rsidRDefault="00F61416" w:rsidP="00F61416">
            <w:pPr>
              <w:pStyle w:val="TableParagraph"/>
              <w:spacing w:line="315" w:lineRule="exact"/>
              <w:ind w:left="232" w:right="-36"/>
              <w:rPr>
                <w:sz w:val="24"/>
                <w:szCs w:val="24"/>
              </w:rPr>
            </w:pPr>
            <w:r w:rsidRPr="003B1EC8">
              <w:rPr>
                <w:sz w:val="24"/>
                <w:szCs w:val="24"/>
              </w:rPr>
              <w:t>8</w:t>
            </w:r>
          </w:p>
        </w:tc>
        <w:tc>
          <w:tcPr>
            <w:tcW w:w="3202" w:type="dxa"/>
            <w:shd w:val="clear" w:color="auto" w:fill="auto"/>
          </w:tcPr>
          <w:p w:rsidR="00F61416" w:rsidRPr="003B1EC8" w:rsidRDefault="00F61416" w:rsidP="00F61416">
            <w:pPr>
              <w:pStyle w:val="TableParagraph"/>
              <w:ind w:left="107" w:right="-36"/>
              <w:rPr>
                <w:bCs/>
                <w:sz w:val="24"/>
                <w:szCs w:val="24"/>
              </w:rPr>
            </w:pPr>
            <w:r w:rsidRPr="003B1EC8">
              <w:rPr>
                <w:sz w:val="24"/>
                <w:szCs w:val="24"/>
                <w:lang w:bidi="ar-SA"/>
              </w:rPr>
              <w:t>Роль арбитражного управляющего в процедуре мирового соглашения</w:t>
            </w:r>
          </w:p>
        </w:tc>
        <w:tc>
          <w:tcPr>
            <w:tcW w:w="695" w:type="dxa"/>
            <w:shd w:val="clear" w:color="auto" w:fill="auto"/>
          </w:tcPr>
          <w:p w:rsidR="00F61416" w:rsidRPr="00743FF8" w:rsidRDefault="00F61416" w:rsidP="00F61416">
            <w:pPr>
              <w:jc w:val="center"/>
            </w:pPr>
            <w:r w:rsidRPr="00743FF8">
              <w:rPr>
                <w:sz w:val="24"/>
                <w:szCs w:val="24"/>
              </w:rPr>
              <w:t>14/14</w:t>
            </w:r>
          </w:p>
        </w:tc>
        <w:tc>
          <w:tcPr>
            <w:tcW w:w="931" w:type="dxa"/>
            <w:shd w:val="clear" w:color="auto" w:fill="auto"/>
          </w:tcPr>
          <w:p w:rsidR="00F61416" w:rsidRPr="00743FF8" w:rsidRDefault="00F61416" w:rsidP="00F61416">
            <w:pPr>
              <w:jc w:val="center"/>
            </w:pPr>
            <w:r w:rsidRPr="00743FF8">
              <w:rPr>
                <w:sz w:val="24"/>
                <w:szCs w:val="24"/>
              </w:rPr>
              <w:t>5/2</w:t>
            </w:r>
          </w:p>
        </w:tc>
        <w:tc>
          <w:tcPr>
            <w:tcW w:w="879" w:type="dxa"/>
            <w:shd w:val="clear" w:color="auto" w:fill="auto"/>
          </w:tcPr>
          <w:p w:rsidR="00F61416" w:rsidRPr="00743FF8" w:rsidRDefault="00F61416" w:rsidP="00F61416">
            <w:pPr>
              <w:pStyle w:val="TableParagraph"/>
              <w:ind w:left="11" w:right="-34"/>
              <w:jc w:val="center"/>
              <w:rPr>
                <w:sz w:val="24"/>
                <w:szCs w:val="24"/>
              </w:rPr>
            </w:pPr>
            <w:r w:rsidRPr="00743FF8">
              <w:rPr>
                <w:sz w:val="24"/>
                <w:szCs w:val="24"/>
              </w:rPr>
              <w:t>2/1</w:t>
            </w:r>
          </w:p>
        </w:tc>
        <w:tc>
          <w:tcPr>
            <w:tcW w:w="1255" w:type="dxa"/>
            <w:shd w:val="clear" w:color="auto" w:fill="auto"/>
          </w:tcPr>
          <w:p w:rsidR="00F61416" w:rsidRPr="00743FF8" w:rsidRDefault="00F61416" w:rsidP="00F61416">
            <w:pPr>
              <w:jc w:val="center"/>
            </w:pPr>
            <w:r w:rsidRPr="00743FF8">
              <w:rPr>
                <w:sz w:val="24"/>
                <w:szCs w:val="24"/>
              </w:rPr>
              <w:t>3/1</w:t>
            </w:r>
          </w:p>
        </w:tc>
        <w:tc>
          <w:tcPr>
            <w:tcW w:w="984" w:type="dxa"/>
            <w:shd w:val="clear" w:color="auto" w:fill="auto"/>
          </w:tcPr>
          <w:p w:rsidR="00F61416" w:rsidRPr="00743FF8" w:rsidRDefault="00F61416" w:rsidP="00F61416">
            <w:pPr>
              <w:jc w:val="center"/>
            </w:pPr>
            <w:r w:rsidRPr="00743FF8">
              <w:rPr>
                <w:sz w:val="24"/>
                <w:szCs w:val="24"/>
              </w:rPr>
              <w:t>9/12</w:t>
            </w:r>
          </w:p>
        </w:tc>
        <w:tc>
          <w:tcPr>
            <w:tcW w:w="2220" w:type="dxa"/>
            <w:shd w:val="clear" w:color="auto" w:fill="auto"/>
          </w:tcPr>
          <w:p w:rsidR="00F61416" w:rsidRDefault="00F61416" w:rsidP="00F61416">
            <w:r w:rsidRPr="009606C7">
              <w:t>Устный/ письменный опрос, дискуссия, заслушивание и обсуждение докладов, решение ситуационных заданий.</w:t>
            </w:r>
          </w:p>
        </w:tc>
      </w:tr>
      <w:tr w:rsidR="0034430C" w:rsidRPr="00CE16F6" w:rsidTr="00D65554">
        <w:trPr>
          <w:trHeight w:val="583"/>
        </w:trPr>
        <w:tc>
          <w:tcPr>
            <w:tcW w:w="559" w:type="dxa"/>
            <w:shd w:val="clear" w:color="auto" w:fill="auto"/>
          </w:tcPr>
          <w:p w:rsidR="0034430C" w:rsidRPr="00CE16F6" w:rsidRDefault="0034430C" w:rsidP="00D65554">
            <w:pPr>
              <w:pStyle w:val="TableParagraph"/>
              <w:spacing w:line="315" w:lineRule="exact"/>
              <w:ind w:left="232" w:right="-36"/>
              <w:rPr>
                <w:sz w:val="24"/>
                <w:szCs w:val="24"/>
              </w:rPr>
            </w:pPr>
          </w:p>
        </w:tc>
        <w:tc>
          <w:tcPr>
            <w:tcW w:w="3202" w:type="dxa"/>
            <w:shd w:val="clear" w:color="auto" w:fill="auto"/>
          </w:tcPr>
          <w:p w:rsidR="0034430C" w:rsidRPr="00CE16F6" w:rsidRDefault="0034430C" w:rsidP="00D65554">
            <w:pPr>
              <w:pStyle w:val="TableParagraph"/>
              <w:ind w:left="107" w:right="-36"/>
              <w:rPr>
                <w:b/>
                <w:sz w:val="24"/>
                <w:szCs w:val="24"/>
              </w:rPr>
            </w:pPr>
            <w:r w:rsidRPr="00CE16F6">
              <w:rPr>
                <w:b/>
                <w:sz w:val="24"/>
                <w:szCs w:val="24"/>
              </w:rPr>
              <w:t>В целом по дисциплине</w:t>
            </w:r>
          </w:p>
        </w:tc>
        <w:tc>
          <w:tcPr>
            <w:tcW w:w="695" w:type="dxa"/>
            <w:shd w:val="clear" w:color="auto" w:fill="auto"/>
          </w:tcPr>
          <w:p w:rsidR="0034430C" w:rsidRPr="00CE16F6" w:rsidRDefault="0034430C" w:rsidP="00D65554">
            <w:pPr>
              <w:pStyle w:val="TableParagraph"/>
              <w:ind w:right="-36"/>
              <w:jc w:val="center"/>
              <w:rPr>
                <w:b/>
                <w:sz w:val="24"/>
                <w:szCs w:val="24"/>
              </w:rPr>
            </w:pPr>
            <w:r w:rsidRPr="00CE16F6">
              <w:rPr>
                <w:b/>
                <w:sz w:val="24"/>
                <w:szCs w:val="24"/>
              </w:rPr>
              <w:t>108</w:t>
            </w:r>
          </w:p>
        </w:tc>
        <w:tc>
          <w:tcPr>
            <w:tcW w:w="931" w:type="dxa"/>
            <w:shd w:val="clear" w:color="auto" w:fill="auto"/>
          </w:tcPr>
          <w:p w:rsidR="0034430C" w:rsidRPr="00CE16F6" w:rsidRDefault="0034430C" w:rsidP="00D65554">
            <w:pPr>
              <w:pStyle w:val="TableParagraph"/>
              <w:ind w:right="-36"/>
              <w:jc w:val="center"/>
              <w:rPr>
                <w:b/>
                <w:sz w:val="24"/>
                <w:szCs w:val="24"/>
              </w:rPr>
            </w:pPr>
            <w:r>
              <w:rPr>
                <w:b/>
                <w:sz w:val="24"/>
                <w:szCs w:val="24"/>
              </w:rPr>
              <w:t>34/16</w:t>
            </w:r>
          </w:p>
        </w:tc>
        <w:tc>
          <w:tcPr>
            <w:tcW w:w="879" w:type="dxa"/>
            <w:shd w:val="clear" w:color="auto" w:fill="auto"/>
          </w:tcPr>
          <w:p w:rsidR="0034430C" w:rsidRPr="00CE16F6" w:rsidRDefault="0034430C" w:rsidP="00D65554">
            <w:pPr>
              <w:pStyle w:val="TableParagraph"/>
              <w:ind w:right="-36"/>
              <w:jc w:val="center"/>
              <w:rPr>
                <w:b/>
                <w:sz w:val="24"/>
                <w:szCs w:val="24"/>
              </w:rPr>
            </w:pPr>
            <w:r>
              <w:rPr>
                <w:b/>
                <w:sz w:val="24"/>
                <w:szCs w:val="24"/>
              </w:rPr>
              <w:t>16/8</w:t>
            </w:r>
          </w:p>
        </w:tc>
        <w:tc>
          <w:tcPr>
            <w:tcW w:w="1255" w:type="dxa"/>
            <w:shd w:val="clear" w:color="auto" w:fill="auto"/>
          </w:tcPr>
          <w:p w:rsidR="0034430C" w:rsidRPr="00CE16F6" w:rsidRDefault="0034430C" w:rsidP="00D65554">
            <w:pPr>
              <w:pStyle w:val="TableParagraph"/>
              <w:ind w:right="-36"/>
              <w:jc w:val="center"/>
              <w:rPr>
                <w:b/>
                <w:sz w:val="24"/>
                <w:szCs w:val="24"/>
              </w:rPr>
            </w:pPr>
            <w:r>
              <w:rPr>
                <w:b/>
                <w:sz w:val="24"/>
                <w:szCs w:val="24"/>
              </w:rPr>
              <w:t>18/8</w:t>
            </w:r>
          </w:p>
        </w:tc>
        <w:tc>
          <w:tcPr>
            <w:tcW w:w="984" w:type="dxa"/>
            <w:shd w:val="clear" w:color="auto" w:fill="auto"/>
          </w:tcPr>
          <w:p w:rsidR="0034430C" w:rsidRPr="00CE16F6" w:rsidRDefault="0034430C" w:rsidP="00D65554">
            <w:pPr>
              <w:pStyle w:val="TableParagraph"/>
              <w:ind w:right="-36"/>
              <w:jc w:val="center"/>
              <w:rPr>
                <w:b/>
                <w:sz w:val="24"/>
                <w:szCs w:val="24"/>
              </w:rPr>
            </w:pPr>
            <w:r>
              <w:rPr>
                <w:b/>
                <w:sz w:val="24"/>
                <w:szCs w:val="24"/>
              </w:rPr>
              <w:t>74/92</w:t>
            </w:r>
          </w:p>
        </w:tc>
        <w:tc>
          <w:tcPr>
            <w:tcW w:w="2220" w:type="dxa"/>
            <w:shd w:val="clear" w:color="auto" w:fill="auto"/>
          </w:tcPr>
          <w:p w:rsidR="0034430C" w:rsidRPr="00CE16F6" w:rsidRDefault="0034430C" w:rsidP="00D65554">
            <w:pPr>
              <w:pStyle w:val="TableParagraph"/>
              <w:ind w:left="277" w:right="-36" w:hanging="2"/>
              <w:jc w:val="center"/>
              <w:rPr>
                <w:b/>
                <w:sz w:val="24"/>
                <w:szCs w:val="24"/>
              </w:rPr>
            </w:pPr>
            <w:r>
              <w:rPr>
                <w:b/>
                <w:sz w:val="24"/>
                <w:szCs w:val="24"/>
              </w:rPr>
              <w:t>Контрольная работа</w:t>
            </w:r>
          </w:p>
        </w:tc>
      </w:tr>
      <w:tr w:rsidR="00F61416" w:rsidRPr="00CE16F6" w:rsidTr="00D65554">
        <w:trPr>
          <w:trHeight w:val="563"/>
        </w:trPr>
        <w:tc>
          <w:tcPr>
            <w:tcW w:w="559" w:type="dxa"/>
            <w:shd w:val="clear" w:color="auto" w:fill="auto"/>
          </w:tcPr>
          <w:p w:rsidR="00F61416" w:rsidRPr="001201DA" w:rsidRDefault="00F61416" w:rsidP="00F61416">
            <w:pPr>
              <w:pStyle w:val="TableParagraph"/>
              <w:spacing w:line="315" w:lineRule="exact"/>
              <w:ind w:left="232" w:right="-36"/>
              <w:rPr>
                <w:sz w:val="24"/>
                <w:szCs w:val="24"/>
              </w:rPr>
            </w:pPr>
          </w:p>
        </w:tc>
        <w:tc>
          <w:tcPr>
            <w:tcW w:w="3202" w:type="dxa"/>
            <w:shd w:val="clear" w:color="auto" w:fill="auto"/>
          </w:tcPr>
          <w:p w:rsidR="00F61416" w:rsidRPr="001201DA" w:rsidRDefault="00F61416" w:rsidP="00F61416">
            <w:pPr>
              <w:pStyle w:val="TableParagraph"/>
              <w:ind w:left="107" w:right="-36"/>
              <w:rPr>
                <w:b/>
                <w:sz w:val="24"/>
                <w:szCs w:val="24"/>
                <w:lang w:val="en-US"/>
              </w:rPr>
            </w:pPr>
            <w:r w:rsidRPr="001201DA">
              <w:rPr>
                <w:b/>
                <w:sz w:val="24"/>
                <w:szCs w:val="24"/>
              </w:rPr>
              <w:t xml:space="preserve">Итого в </w:t>
            </w:r>
            <w:r w:rsidRPr="001201DA">
              <w:rPr>
                <w:b/>
                <w:sz w:val="24"/>
                <w:szCs w:val="24"/>
                <w:lang w:val="en-US"/>
              </w:rPr>
              <w:t>%</w:t>
            </w:r>
          </w:p>
        </w:tc>
        <w:tc>
          <w:tcPr>
            <w:tcW w:w="695" w:type="dxa"/>
            <w:shd w:val="clear" w:color="auto" w:fill="auto"/>
          </w:tcPr>
          <w:p w:rsidR="00F61416" w:rsidRPr="00F61416" w:rsidRDefault="00F61416" w:rsidP="00F61416">
            <w:pPr>
              <w:widowControl w:val="0"/>
              <w:jc w:val="center"/>
              <w:rPr>
                <w:b/>
                <w:sz w:val="24"/>
                <w:szCs w:val="24"/>
              </w:rPr>
            </w:pPr>
          </w:p>
        </w:tc>
        <w:tc>
          <w:tcPr>
            <w:tcW w:w="931" w:type="dxa"/>
            <w:shd w:val="clear" w:color="auto" w:fill="auto"/>
          </w:tcPr>
          <w:p w:rsidR="00F61416" w:rsidRPr="00F61416" w:rsidRDefault="00F61416" w:rsidP="00F61416">
            <w:pPr>
              <w:widowControl w:val="0"/>
              <w:jc w:val="center"/>
              <w:rPr>
                <w:b/>
                <w:sz w:val="24"/>
                <w:szCs w:val="24"/>
              </w:rPr>
            </w:pPr>
            <w:r w:rsidRPr="00F61416">
              <w:rPr>
                <w:b/>
                <w:sz w:val="24"/>
                <w:szCs w:val="24"/>
              </w:rPr>
              <w:t>31/15</w:t>
            </w:r>
          </w:p>
        </w:tc>
        <w:tc>
          <w:tcPr>
            <w:tcW w:w="879" w:type="dxa"/>
            <w:shd w:val="clear" w:color="auto" w:fill="auto"/>
          </w:tcPr>
          <w:p w:rsidR="00F61416" w:rsidRPr="00F61416" w:rsidRDefault="00F61416" w:rsidP="00F61416">
            <w:pPr>
              <w:widowControl w:val="0"/>
              <w:jc w:val="center"/>
              <w:rPr>
                <w:b/>
                <w:sz w:val="24"/>
                <w:szCs w:val="24"/>
              </w:rPr>
            </w:pPr>
            <w:r w:rsidRPr="00F61416">
              <w:rPr>
                <w:b/>
                <w:sz w:val="24"/>
                <w:szCs w:val="24"/>
              </w:rPr>
              <w:t>47/50</w:t>
            </w:r>
          </w:p>
        </w:tc>
        <w:tc>
          <w:tcPr>
            <w:tcW w:w="1255" w:type="dxa"/>
            <w:shd w:val="clear" w:color="auto" w:fill="auto"/>
          </w:tcPr>
          <w:p w:rsidR="00F61416" w:rsidRPr="00F61416" w:rsidRDefault="00F61416" w:rsidP="00F61416">
            <w:pPr>
              <w:widowControl w:val="0"/>
              <w:jc w:val="center"/>
              <w:rPr>
                <w:b/>
                <w:sz w:val="24"/>
                <w:szCs w:val="24"/>
              </w:rPr>
            </w:pPr>
            <w:r w:rsidRPr="00F61416">
              <w:rPr>
                <w:b/>
                <w:sz w:val="24"/>
                <w:szCs w:val="24"/>
              </w:rPr>
              <w:t>53/50</w:t>
            </w:r>
          </w:p>
        </w:tc>
        <w:tc>
          <w:tcPr>
            <w:tcW w:w="984" w:type="dxa"/>
            <w:shd w:val="clear" w:color="auto" w:fill="auto"/>
          </w:tcPr>
          <w:p w:rsidR="00F61416" w:rsidRPr="00F61416" w:rsidRDefault="00F61416" w:rsidP="00F61416">
            <w:pPr>
              <w:widowControl w:val="0"/>
              <w:jc w:val="center"/>
              <w:rPr>
                <w:b/>
                <w:sz w:val="24"/>
                <w:szCs w:val="24"/>
              </w:rPr>
            </w:pPr>
            <w:r w:rsidRPr="00F61416">
              <w:rPr>
                <w:b/>
                <w:sz w:val="24"/>
                <w:szCs w:val="24"/>
              </w:rPr>
              <w:t>69/85</w:t>
            </w:r>
          </w:p>
        </w:tc>
        <w:tc>
          <w:tcPr>
            <w:tcW w:w="2220" w:type="dxa"/>
            <w:shd w:val="clear" w:color="auto" w:fill="auto"/>
          </w:tcPr>
          <w:p w:rsidR="00F61416" w:rsidRPr="00F5162F" w:rsidRDefault="00F61416" w:rsidP="00F61416">
            <w:pPr>
              <w:pStyle w:val="TableParagraph"/>
              <w:ind w:hanging="2"/>
              <w:jc w:val="center"/>
              <w:rPr>
                <w:sz w:val="24"/>
                <w:szCs w:val="24"/>
                <w:highlight w:val="yellow"/>
              </w:rPr>
            </w:pPr>
          </w:p>
        </w:tc>
      </w:tr>
    </w:tbl>
    <w:p w:rsidR="004A6492" w:rsidRDefault="004A6492" w:rsidP="004A6492">
      <w:pPr>
        <w:pStyle w:val="210"/>
        <w:numPr>
          <w:ilvl w:val="1"/>
          <w:numId w:val="3"/>
        </w:numPr>
        <w:tabs>
          <w:tab w:val="left" w:pos="1418"/>
        </w:tabs>
        <w:spacing w:before="100" w:beforeAutospacing="1" w:after="240"/>
        <w:rPr>
          <w:i w:val="0"/>
        </w:rPr>
      </w:pPr>
      <w:r w:rsidRPr="00560027">
        <w:rPr>
          <w:i w:val="0"/>
        </w:rPr>
        <w:t>Содержание семинаров, практических занятий</w:t>
      </w:r>
    </w:p>
    <w:tbl>
      <w:tblPr>
        <w:tblpPr w:leftFromText="180" w:rightFromText="180" w:vertAnchor="text" w:tblpX="-572" w:tblpY="1"/>
        <w:tblOverlap w:val="neve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7088"/>
        <w:gridCol w:w="1871"/>
      </w:tblGrid>
      <w:tr w:rsidR="0034430C" w:rsidRPr="0066084E" w:rsidTr="009C2A7B">
        <w:trPr>
          <w:tblHeader/>
        </w:trPr>
        <w:tc>
          <w:tcPr>
            <w:tcW w:w="1814" w:type="dxa"/>
            <w:shd w:val="clear" w:color="auto" w:fill="auto"/>
          </w:tcPr>
          <w:p w:rsidR="0034430C" w:rsidRPr="0066084E" w:rsidRDefault="0034430C" w:rsidP="009C2A7B">
            <w:pPr>
              <w:adjustRightInd w:val="0"/>
              <w:ind w:right="-36"/>
              <w:jc w:val="center"/>
              <w:rPr>
                <w:b/>
                <w:sz w:val="24"/>
                <w:szCs w:val="24"/>
              </w:rPr>
            </w:pPr>
            <w:r w:rsidRPr="0066084E">
              <w:rPr>
                <w:b/>
                <w:sz w:val="24"/>
                <w:szCs w:val="24"/>
              </w:rPr>
              <w:t>Название тем (разделов) дисциплины</w:t>
            </w:r>
          </w:p>
        </w:tc>
        <w:tc>
          <w:tcPr>
            <w:tcW w:w="7088" w:type="dxa"/>
            <w:shd w:val="clear" w:color="auto" w:fill="auto"/>
          </w:tcPr>
          <w:p w:rsidR="0034430C" w:rsidRPr="0066084E" w:rsidRDefault="0034430C" w:rsidP="009C2A7B">
            <w:pPr>
              <w:keepNext/>
              <w:ind w:right="-36"/>
              <w:jc w:val="center"/>
              <w:rPr>
                <w:b/>
                <w:sz w:val="24"/>
                <w:szCs w:val="24"/>
              </w:rPr>
            </w:pPr>
            <w:r w:rsidRPr="0066084E">
              <w:rPr>
                <w:b/>
                <w:sz w:val="24"/>
                <w:szCs w:val="24"/>
              </w:rPr>
              <w:t>Перечень вопросов для обсуждения на семинарских, практических занятиях, рекомендуемые источники из разделов 8, 9</w:t>
            </w:r>
          </w:p>
        </w:tc>
        <w:tc>
          <w:tcPr>
            <w:tcW w:w="1871" w:type="dxa"/>
            <w:shd w:val="clear" w:color="auto" w:fill="auto"/>
          </w:tcPr>
          <w:p w:rsidR="0034430C" w:rsidRPr="0066084E" w:rsidRDefault="0034430C" w:rsidP="009C2A7B">
            <w:pPr>
              <w:keepNext/>
              <w:ind w:right="-36"/>
              <w:jc w:val="center"/>
              <w:rPr>
                <w:b/>
                <w:sz w:val="24"/>
                <w:szCs w:val="24"/>
              </w:rPr>
            </w:pPr>
            <w:r w:rsidRPr="0066084E">
              <w:rPr>
                <w:b/>
                <w:sz w:val="24"/>
                <w:szCs w:val="24"/>
              </w:rPr>
              <w:t>Формы проведения занятий</w:t>
            </w:r>
          </w:p>
        </w:tc>
      </w:tr>
      <w:tr w:rsidR="0034430C" w:rsidRPr="002539D2" w:rsidTr="009C2A7B">
        <w:tc>
          <w:tcPr>
            <w:tcW w:w="1814" w:type="dxa"/>
            <w:shd w:val="clear" w:color="auto" w:fill="auto"/>
          </w:tcPr>
          <w:p w:rsidR="0034430C" w:rsidRPr="002539D2" w:rsidRDefault="0034430C" w:rsidP="009C2A7B">
            <w:pPr>
              <w:ind w:right="-36" w:hanging="34"/>
              <w:rPr>
                <w:rFonts w:eastAsia="Calibri"/>
                <w:bCs/>
                <w:sz w:val="24"/>
                <w:szCs w:val="24"/>
                <w:lang w:eastAsia="en-US"/>
              </w:rPr>
            </w:pPr>
            <w:r w:rsidRPr="002539D2">
              <w:rPr>
                <w:rFonts w:eastAsia="Calibri"/>
                <w:bCs/>
                <w:sz w:val="24"/>
                <w:szCs w:val="24"/>
                <w:lang w:eastAsia="en-US"/>
              </w:rPr>
              <w:t>Тема 1.</w:t>
            </w:r>
          </w:p>
          <w:p w:rsidR="0034430C" w:rsidRPr="002539D2" w:rsidRDefault="0034430C" w:rsidP="009C2A7B">
            <w:pPr>
              <w:ind w:right="-36" w:hanging="34"/>
              <w:rPr>
                <w:sz w:val="24"/>
                <w:szCs w:val="24"/>
              </w:rPr>
            </w:pPr>
            <w:r w:rsidRPr="002539D2">
              <w:rPr>
                <w:bCs/>
                <w:sz w:val="24"/>
                <w:szCs w:val="24"/>
              </w:rPr>
              <w:t>Статус арбитражного управляющего</w:t>
            </w:r>
          </w:p>
        </w:tc>
        <w:tc>
          <w:tcPr>
            <w:tcW w:w="7088" w:type="dxa"/>
            <w:shd w:val="clear" w:color="auto" w:fill="auto"/>
          </w:tcPr>
          <w:p w:rsidR="0034430C" w:rsidRDefault="0034430C" w:rsidP="009C2A7B">
            <w:pPr>
              <w:pStyle w:val="a3"/>
              <w:ind w:left="0" w:right="-36" w:firstLine="566"/>
              <w:jc w:val="both"/>
              <w:rPr>
                <w:bCs/>
                <w:sz w:val="24"/>
                <w:szCs w:val="24"/>
              </w:rPr>
            </w:pPr>
            <w:r>
              <w:rPr>
                <w:bCs/>
                <w:sz w:val="24"/>
                <w:szCs w:val="24"/>
              </w:rPr>
              <w:t xml:space="preserve">1. </w:t>
            </w:r>
            <w:r w:rsidRPr="002539D2">
              <w:rPr>
                <w:bCs/>
                <w:sz w:val="24"/>
                <w:szCs w:val="24"/>
              </w:rPr>
              <w:t xml:space="preserve">Приобретение статуса арбитражного управляющего. </w:t>
            </w:r>
          </w:p>
          <w:p w:rsidR="0034430C" w:rsidRDefault="0034430C" w:rsidP="009C2A7B">
            <w:pPr>
              <w:pStyle w:val="a3"/>
              <w:ind w:left="0" w:right="-36" w:firstLine="566"/>
              <w:jc w:val="both"/>
              <w:rPr>
                <w:bCs/>
                <w:sz w:val="24"/>
                <w:szCs w:val="24"/>
              </w:rPr>
            </w:pPr>
            <w:r>
              <w:rPr>
                <w:bCs/>
                <w:sz w:val="24"/>
                <w:szCs w:val="24"/>
              </w:rPr>
              <w:t xml:space="preserve">2. </w:t>
            </w:r>
            <w:r w:rsidRPr="002539D2">
              <w:rPr>
                <w:bCs/>
                <w:sz w:val="24"/>
                <w:szCs w:val="24"/>
              </w:rPr>
              <w:t xml:space="preserve">Требование к арбитражному управляющему. </w:t>
            </w:r>
          </w:p>
          <w:p w:rsidR="0034430C" w:rsidRDefault="0034430C" w:rsidP="009C2A7B">
            <w:pPr>
              <w:pStyle w:val="a3"/>
              <w:ind w:left="0" w:right="-36" w:firstLine="566"/>
              <w:jc w:val="both"/>
              <w:rPr>
                <w:bCs/>
                <w:sz w:val="24"/>
                <w:szCs w:val="24"/>
              </w:rPr>
            </w:pPr>
            <w:r>
              <w:rPr>
                <w:bCs/>
                <w:sz w:val="24"/>
                <w:szCs w:val="24"/>
              </w:rPr>
              <w:t xml:space="preserve">3. </w:t>
            </w:r>
            <w:r w:rsidRPr="002539D2">
              <w:rPr>
                <w:bCs/>
                <w:sz w:val="24"/>
                <w:szCs w:val="24"/>
              </w:rPr>
              <w:t xml:space="preserve">Общие права и обязанности арбитражного управляющего в деле о банкротстве. </w:t>
            </w:r>
          </w:p>
          <w:p w:rsidR="0034430C" w:rsidRDefault="0034430C" w:rsidP="009C2A7B">
            <w:pPr>
              <w:pStyle w:val="a3"/>
              <w:ind w:left="0" w:right="-36" w:firstLine="566"/>
              <w:jc w:val="both"/>
              <w:rPr>
                <w:bCs/>
                <w:sz w:val="24"/>
                <w:szCs w:val="24"/>
              </w:rPr>
            </w:pPr>
            <w:r>
              <w:rPr>
                <w:bCs/>
                <w:sz w:val="24"/>
                <w:szCs w:val="24"/>
              </w:rPr>
              <w:t xml:space="preserve">4. </w:t>
            </w:r>
            <w:r w:rsidRPr="002539D2">
              <w:rPr>
                <w:bCs/>
                <w:sz w:val="24"/>
                <w:szCs w:val="24"/>
              </w:rPr>
              <w:t xml:space="preserve">Назначение и освобождение от исполнения обязанностей арбитражного управляющего в деле о банкротстве. </w:t>
            </w:r>
          </w:p>
          <w:p w:rsidR="0034430C" w:rsidRDefault="0034430C" w:rsidP="009C2A7B">
            <w:pPr>
              <w:pStyle w:val="a3"/>
              <w:ind w:left="0" w:right="-36" w:firstLine="566"/>
              <w:jc w:val="both"/>
              <w:rPr>
                <w:bCs/>
                <w:sz w:val="24"/>
                <w:szCs w:val="24"/>
              </w:rPr>
            </w:pPr>
            <w:r>
              <w:rPr>
                <w:bCs/>
                <w:sz w:val="24"/>
                <w:szCs w:val="24"/>
              </w:rPr>
              <w:t xml:space="preserve">5. </w:t>
            </w:r>
            <w:r w:rsidRPr="002539D2">
              <w:rPr>
                <w:bCs/>
                <w:sz w:val="24"/>
                <w:szCs w:val="24"/>
              </w:rPr>
              <w:t xml:space="preserve">Ответственность арбитражного управляющего: гражданско-правовая, административная, уголовная. </w:t>
            </w:r>
          </w:p>
          <w:p w:rsidR="0034430C" w:rsidRPr="002539D2" w:rsidRDefault="0034430C" w:rsidP="009C2A7B">
            <w:pPr>
              <w:pStyle w:val="a3"/>
              <w:ind w:left="0" w:right="-36" w:firstLine="566"/>
              <w:jc w:val="both"/>
              <w:rPr>
                <w:bCs/>
                <w:sz w:val="24"/>
                <w:szCs w:val="24"/>
              </w:rPr>
            </w:pPr>
            <w:r>
              <w:rPr>
                <w:bCs/>
                <w:sz w:val="24"/>
                <w:szCs w:val="24"/>
              </w:rPr>
              <w:t xml:space="preserve">6. </w:t>
            </w:r>
            <w:r w:rsidRPr="002539D2">
              <w:rPr>
                <w:bCs/>
                <w:sz w:val="24"/>
                <w:szCs w:val="24"/>
              </w:rPr>
              <w:t xml:space="preserve">Страхование гражданской ответственности арбитражного управляющего, компенсационный фонд СРО. </w:t>
            </w:r>
          </w:p>
          <w:p w:rsidR="0034430C" w:rsidRPr="002539D2" w:rsidRDefault="0034430C" w:rsidP="009C2A7B">
            <w:pPr>
              <w:pStyle w:val="a3"/>
              <w:ind w:left="0" w:right="-36" w:firstLine="566"/>
              <w:jc w:val="both"/>
              <w:rPr>
                <w:bCs/>
                <w:sz w:val="24"/>
                <w:szCs w:val="24"/>
              </w:rPr>
            </w:pPr>
            <w:r>
              <w:rPr>
                <w:bCs/>
                <w:sz w:val="24"/>
                <w:szCs w:val="24"/>
              </w:rPr>
              <w:t xml:space="preserve">7. </w:t>
            </w:r>
            <w:r w:rsidRPr="002539D2">
              <w:rPr>
                <w:bCs/>
                <w:sz w:val="24"/>
                <w:szCs w:val="24"/>
              </w:rPr>
              <w:t>Специальные требования к арбитражному управляющему при банкротстве особой категории должников (юридических лиц).</w:t>
            </w:r>
          </w:p>
          <w:p w:rsidR="0034430C" w:rsidRPr="002539D2" w:rsidRDefault="0034430C" w:rsidP="009C2A7B">
            <w:pPr>
              <w:pStyle w:val="a3"/>
              <w:ind w:left="0" w:right="-36" w:firstLine="566"/>
              <w:jc w:val="both"/>
              <w:rPr>
                <w:bCs/>
                <w:sz w:val="24"/>
                <w:szCs w:val="24"/>
              </w:rPr>
            </w:pPr>
            <w:r>
              <w:rPr>
                <w:bCs/>
                <w:sz w:val="24"/>
                <w:szCs w:val="24"/>
              </w:rPr>
              <w:t xml:space="preserve">8. </w:t>
            </w:r>
            <w:r w:rsidRPr="002539D2">
              <w:rPr>
                <w:bCs/>
                <w:sz w:val="24"/>
                <w:szCs w:val="24"/>
              </w:rPr>
              <w:t xml:space="preserve">Контрольно-надзорные органы за деятельностью арбитражного управляющего: саморегулируемая организация, </w:t>
            </w:r>
            <w:proofErr w:type="spellStart"/>
            <w:r w:rsidRPr="002539D2">
              <w:rPr>
                <w:bCs/>
                <w:sz w:val="24"/>
                <w:szCs w:val="24"/>
              </w:rPr>
              <w:t>Росреестр</w:t>
            </w:r>
            <w:proofErr w:type="spellEnd"/>
            <w:r w:rsidRPr="002539D2">
              <w:rPr>
                <w:bCs/>
                <w:sz w:val="24"/>
                <w:szCs w:val="24"/>
              </w:rPr>
              <w:t>.</w:t>
            </w:r>
          </w:p>
          <w:p w:rsidR="0034430C" w:rsidRPr="002539D2" w:rsidRDefault="0034430C" w:rsidP="009C2A7B">
            <w:pPr>
              <w:tabs>
                <w:tab w:val="left" w:pos="288"/>
                <w:tab w:val="left" w:pos="532"/>
              </w:tabs>
              <w:ind w:left="315" w:hanging="66"/>
              <w:jc w:val="both"/>
              <w:rPr>
                <w:b/>
                <w:sz w:val="24"/>
                <w:szCs w:val="24"/>
              </w:rPr>
            </w:pPr>
            <w:r w:rsidRPr="002539D2">
              <w:rPr>
                <w:b/>
                <w:sz w:val="24"/>
                <w:szCs w:val="24"/>
              </w:rPr>
              <w:t xml:space="preserve">Рекомендуемые источники </w:t>
            </w:r>
          </w:p>
          <w:p w:rsidR="0034430C" w:rsidRPr="002539D2" w:rsidRDefault="00E01709" w:rsidP="009C2A7B">
            <w:pPr>
              <w:tabs>
                <w:tab w:val="left" w:pos="288"/>
                <w:tab w:val="left" w:pos="532"/>
              </w:tabs>
              <w:ind w:left="315" w:hanging="66"/>
              <w:jc w:val="both"/>
              <w:rPr>
                <w:b/>
                <w:sz w:val="24"/>
                <w:szCs w:val="24"/>
              </w:rPr>
            </w:pPr>
            <w:r>
              <w:rPr>
                <w:b/>
                <w:sz w:val="24"/>
                <w:szCs w:val="24"/>
              </w:rPr>
              <w:t>из раздела 8: 1-5</w:t>
            </w:r>
          </w:p>
          <w:p w:rsidR="0034430C" w:rsidRPr="002539D2" w:rsidRDefault="00E01709" w:rsidP="009C2A7B">
            <w:pPr>
              <w:tabs>
                <w:tab w:val="left" w:pos="288"/>
                <w:tab w:val="left" w:pos="532"/>
              </w:tabs>
              <w:ind w:left="313" w:right="-36" w:hanging="64"/>
              <w:jc w:val="both"/>
              <w:rPr>
                <w:sz w:val="24"/>
                <w:szCs w:val="24"/>
              </w:rPr>
            </w:pPr>
            <w:r>
              <w:rPr>
                <w:b/>
                <w:sz w:val="24"/>
                <w:szCs w:val="24"/>
              </w:rPr>
              <w:t>из раздела 9: 1-8</w:t>
            </w:r>
          </w:p>
        </w:tc>
        <w:tc>
          <w:tcPr>
            <w:tcW w:w="1871" w:type="dxa"/>
            <w:shd w:val="clear" w:color="auto" w:fill="FFFFFF"/>
          </w:tcPr>
          <w:p w:rsidR="0034430C" w:rsidRPr="002539D2" w:rsidRDefault="0034430C" w:rsidP="009C2A7B">
            <w:pPr>
              <w:rPr>
                <w:sz w:val="24"/>
                <w:szCs w:val="24"/>
                <w:shd w:val="clear" w:color="auto" w:fill="FFFFFF"/>
              </w:rPr>
            </w:pPr>
            <w:r w:rsidRPr="002539D2">
              <w:rPr>
                <w:sz w:val="24"/>
                <w:szCs w:val="24"/>
              </w:rPr>
              <w:t xml:space="preserve">Устный/ письменный опрос, дискуссия, заслушивание и обсуждение докладов, решение </w:t>
            </w:r>
            <w:r w:rsidRPr="002539D2">
              <w:rPr>
                <w:sz w:val="24"/>
                <w:szCs w:val="24"/>
                <w:shd w:val="clear" w:color="auto" w:fill="FFFFFF"/>
              </w:rPr>
              <w:t>ситуационных заданий.</w:t>
            </w:r>
          </w:p>
          <w:p w:rsidR="0034430C" w:rsidRPr="002539D2" w:rsidRDefault="0034430C" w:rsidP="009C2A7B">
            <w:pPr>
              <w:rPr>
                <w:sz w:val="24"/>
                <w:szCs w:val="24"/>
              </w:rPr>
            </w:pPr>
          </w:p>
        </w:tc>
      </w:tr>
      <w:tr w:rsidR="0034430C" w:rsidRPr="0066084E" w:rsidTr="009C2A7B">
        <w:tc>
          <w:tcPr>
            <w:tcW w:w="1814" w:type="dxa"/>
            <w:shd w:val="clear" w:color="auto" w:fill="auto"/>
          </w:tcPr>
          <w:p w:rsidR="0034430C" w:rsidRPr="005118FE" w:rsidRDefault="0034430C" w:rsidP="009C2A7B">
            <w:pPr>
              <w:ind w:right="-36"/>
              <w:rPr>
                <w:sz w:val="24"/>
                <w:szCs w:val="24"/>
              </w:rPr>
            </w:pPr>
            <w:r w:rsidRPr="005118FE">
              <w:rPr>
                <w:rFonts w:eastAsia="Calibri"/>
                <w:bCs/>
                <w:sz w:val="24"/>
                <w:szCs w:val="24"/>
                <w:lang w:eastAsia="en-US"/>
              </w:rPr>
              <w:t xml:space="preserve">Тема </w:t>
            </w:r>
            <w:r>
              <w:rPr>
                <w:rFonts w:eastAsia="Calibri"/>
                <w:bCs/>
                <w:sz w:val="24"/>
                <w:szCs w:val="24"/>
                <w:lang w:eastAsia="en-US"/>
              </w:rPr>
              <w:t>2</w:t>
            </w:r>
            <w:r w:rsidRPr="005118FE">
              <w:rPr>
                <w:rFonts w:eastAsia="Calibri"/>
                <w:bCs/>
                <w:sz w:val="24"/>
                <w:szCs w:val="24"/>
                <w:lang w:eastAsia="en-US"/>
              </w:rPr>
              <w:t xml:space="preserve">. </w:t>
            </w:r>
            <w:r w:rsidRPr="002539D2">
              <w:rPr>
                <w:bCs/>
                <w:sz w:val="24"/>
                <w:szCs w:val="24"/>
              </w:rPr>
              <w:t>Арбитражный управляющий в процедуре наблюдения</w:t>
            </w:r>
          </w:p>
        </w:tc>
        <w:tc>
          <w:tcPr>
            <w:tcW w:w="7088" w:type="dxa"/>
            <w:shd w:val="clear" w:color="auto" w:fill="auto"/>
          </w:tcPr>
          <w:p w:rsidR="0034430C" w:rsidRDefault="0034430C" w:rsidP="009C2A7B">
            <w:pPr>
              <w:ind w:firstLine="360"/>
              <w:jc w:val="both"/>
              <w:rPr>
                <w:bCs/>
                <w:sz w:val="24"/>
                <w:szCs w:val="24"/>
              </w:rPr>
            </w:pPr>
            <w:r>
              <w:rPr>
                <w:bCs/>
                <w:sz w:val="24"/>
                <w:szCs w:val="24"/>
              </w:rPr>
              <w:t xml:space="preserve">1. </w:t>
            </w:r>
            <w:r w:rsidRPr="00F11090">
              <w:rPr>
                <w:bCs/>
                <w:sz w:val="24"/>
                <w:szCs w:val="24"/>
              </w:rPr>
              <w:t xml:space="preserve">Утверждение временного управляющего. </w:t>
            </w:r>
          </w:p>
          <w:p w:rsidR="0034430C" w:rsidRDefault="0034430C" w:rsidP="009C2A7B">
            <w:pPr>
              <w:ind w:firstLine="360"/>
              <w:jc w:val="both"/>
              <w:rPr>
                <w:bCs/>
                <w:sz w:val="24"/>
                <w:szCs w:val="24"/>
              </w:rPr>
            </w:pPr>
            <w:r>
              <w:rPr>
                <w:bCs/>
                <w:sz w:val="24"/>
                <w:szCs w:val="24"/>
              </w:rPr>
              <w:t xml:space="preserve">2. </w:t>
            </w:r>
            <w:r w:rsidRPr="00F11090">
              <w:rPr>
                <w:bCs/>
                <w:sz w:val="24"/>
                <w:szCs w:val="24"/>
              </w:rPr>
              <w:t xml:space="preserve">Отстранение, освобождение временного управляющего. </w:t>
            </w:r>
          </w:p>
          <w:p w:rsidR="0034430C" w:rsidRDefault="0034430C" w:rsidP="009C2A7B">
            <w:pPr>
              <w:ind w:firstLine="360"/>
              <w:jc w:val="both"/>
              <w:rPr>
                <w:bCs/>
                <w:sz w:val="24"/>
                <w:szCs w:val="24"/>
              </w:rPr>
            </w:pPr>
            <w:r>
              <w:rPr>
                <w:bCs/>
                <w:sz w:val="24"/>
                <w:szCs w:val="24"/>
              </w:rPr>
              <w:t xml:space="preserve">3. </w:t>
            </w:r>
            <w:r w:rsidRPr="00F11090">
              <w:rPr>
                <w:bCs/>
                <w:sz w:val="24"/>
                <w:szCs w:val="24"/>
              </w:rPr>
              <w:t xml:space="preserve">Права и обязанности временного управляющего. </w:t>
            </w:r>
          </w:p>
          <w:p w:rsidR="0034430C" w:rsidRDefault="0034430C" w:rsidP="009C2A7B">
            <w:pPr>
              <w:ind w:firstLine="360"/>
              <w:jc w:val="both"/>
              <w:rPr>
                <w:bCs/>
                <w:sz w:val="24"/>
                <w:szCs w:val="24"/>
              </w:rPr>
            </w:pPr>
            <w:r>
              <w:rPr>
                <w:bCs/>
                <w:sz w:val="24"/>
                <w:szCs w:val="24"/>
              </w:rPr>
              <w:t xml:space="preserve">4. </w:t>
            </w:r>
            <w:r w:rsidRPr="00F11090">
              <w:rPr>
                <w:bCs/>
                <w:sz w:val="24"/>
                <w:szCs w:val="24"/>
              </w:rPr>
              <w:t xml:space="preserve">Права и обязанности временного управляющего при рассмотрении требований кредиторов. </w:t>
            </w:r>
          </w:p>
          <w:p w:rsidR="0034430C" w:rsidRDefault="0034430C" w:rsidP="009C2A7B">
            <w:pPr>
              <w:ind w:firstLine="360"/>
              <w:jc w:val="both"/>
              <w:rPr>
                <w:bCs/>
                <w:sz w:val="24"/>
                <w:szCs w:val="24"/>
              </w:rPr>
            </w:pPr>
            <w:r>
              <w:rPr>
                <w:bCs/>
                <w:sz w:val="24"/>
                <w:szCs w:val="24"/>
              </w:rPr>
              <w:t xml:space="preserve">5. </w:t>
            </w:r>
            <w:r w:rsidRPr="00F11090">
              <w:rPr>
                <w:bCs/>
                <w:sz w:val="24"/>
                <w:szCs w:val="24"/>
              </w:rPr>
              <w:t xml:space="preserve">Ведение реестра требований кредиторов временным управляющим. </w:t>
            </w:r>
          </w:p>
          <w:p w:rsidR="0034430C" w:rsidRDefault="0034430C" w:rsidP="009C2A7B">
            <w:pPr>
              <w:ind w:firstLine="360"/>
              <w:jc w:val="both"/>
              <w:rPr>
                <w:sz w:val="24"/>
                <w:szCs w:val="24"/>
                <w:lang w:bidi="ar-SA"/>
              </w:rPr>
            </w:pPr>
            <w:r>
              <w:rPr>
                <w:bCs/>
                <w:sz w:val="24"/>
                <w:szCs w:val="24"/>
              </w:rPr>
              <w:t xml:space="preserve">6. </w:t>
            </w:r>
            <w:r w:rsidRPr="00F11090">
              <w:rPr>
                <w:bCs/>
                <w:sz w:val="24"/>
                <w:szCs w:val="24"/>
              </w:rPr>
              <w:t xml:space="preserve">Сделки, </w:t>
            </w:r>
            <w:r w:rsidRPr="00F11090">
              <w:rPr>
                <w:sz w:val="24"/>
                <w:szCs w:val="24"/>
                <w:lang w:bidi="ar-SA"/>
              </w:rPr>
              <w:t xml:space="preserve">совершаемые должником исключительно с согласия временного управляющего. </w:t>
            </w:r>
          </w:p>
          <w:p w:rsidR="0034430C" w:rsidRDefault="0034430C" w:rsidP="009C2A7B">
            <w:pPr>
              <w:ind w:firstLine="360"/>
              <w:jc w:val="both"/>
              <w:rPr>
                <w:bCs/>
                <w:sz w:val="24"/>
                <w:szCs w:val="24"/>
              </w:rPr>
            </w:pPr>
            <w:r>
              <w:rPr>
                <w:sz w:val="24"/>
                <w:szCs w:val="24"/>
                <w:lang w:bidi="ar-SA"/>
              </w:rPr>
              <w:t xml:space="preserve">7. </w:t>
            </w:r>
            <w:r w:rsidRPr="00F11090">
              <w:rPr>
                <w:bCs/>
                <w:sz w:val="24"/>
                <w:szCs w:val="24"/>
              </w:rPr>
              <w:t xml:space="preserve">Сбор сведений о должнике. </w:t>
            </w:r>
          </w:p>
          <w:p w:rsidR="0034430C" w:rsidRDefault="0034430C" w:rsidP="009C2A7B">
            <w:pPr>
              <w:ind w:firstLine="360"/>
              <w:jc w:val="both"/>
              <w:rPr>
                <w:bCs/>
                <w:sz w:val="24"/>
                <w:szCs w:val="24"/>
              </w:rPr>
            </w:pPr>
            <w:r>
              <w:rPr>
                <w:bCs/>
                <w:sz w:val="24"/>
                <w:szCs w:val="24"/>
              </w:rPr>
              <w:t xml:space="preserve">8. </w:t>
            </w:r>
            <w:r w:rsidRPr="00F11090">
              <w:rPr>
                <w:bCs/>
                <w:sz w:val="24"/>
                <w:szCs w:val="24"/>
              </w:rPr>
              <w:t xml:space="preserve">Анализ финансового состояния должника, заключение о </w:t>
            </w:r>
            <w:r w:rsidRPr="00F11090">
              <w:rPr>
                <w:bCs/>
                <w:sz w:val="24"/>
                <w:szCs w:val="24"/>
              </w:rPr>
              <w:lastRenderedPageBreak/>
              <w:t xml:space="preserve">наличии (отсутствии) признаков фиктивного и преднамеренного банкротства, заключение о наличии (отсутствии) оснований для оспаривания сделок должника, отчет временного управляющего. </w:t>
            </w:r>
          </w:p>
          <w:p w:rsidR="0034430C" w:rsidRDefault="0034430C" w:rsidP="009C2A7B">
            <w:pPr>
              <w:ind w:firstLine="360"/>
              <w:jc w:val="both"/>
              <w:rPr>
                <w:bCs/>
                <w:sz w:val="24"/>
                <w:szCs w:val="24"/>
              </w:rPr>
            </w:pPr>
            <w:r>
              <w:rPr>
                <w:bCs/>
                <w:sz w:val="24"/>
                <w:szCs w:val="24"/>
              </w:rPr>
              <w:t xml:space="preserve">9. </w:t>
            </w:r>
            <w:r w:rsidRPr="00F11090">
              <w:rPr>
                <w:bCs/>
                <w:sz w:val="24"/>
                <w:szCs w:val="24"/>
              </w:rPr>
              <w:t xml:space="preserve">Обязанность в проведении собрания работников, бывших работников и первого собрания кредиторов. </w:t>
            </w:r>
          </w:p>
          <w:p w:rsidR="0034430C" w:rsidRPr="00F11090" w:rsidRDefault="0034430C" w:rsidP="009C2A7B">
            <w:pPr>
              <w:ind w:firstLine="360"/>
              <w:jc w:val="both"/>
              <w:rPr>
                <w:bCs/>
                <w:sz w:val="24"/>
                <w:szCs w:val="24"/>
              </w:rPr>
            </w:pPr>
            <w:r>
              <w:rPr>
                <w:bCs/>
                <w:sz w:val="24"/>
                <w:szCs w:val="24"/>
              </w:rPr>
              <w:t xml:space="preserve">10. </w:t>
            </w:r>
            <w:r w:rsidRPr="00F11090">
              <w:rPr>
                <w:bCs/>
                <w:sz w:val="24"/>
                <w:szCs w:val="24"/>
              </w:rPr>
              <w:t xml:space="preserve">Порядок раскрытия информации временным управляющим в процедуре наблюдения. </w:t>
            </w:r>
          </w:p>
          <w:p w:rsidR="00E01709" w:rsidRPr="002539D2" w:rsidRDefault="00E01709" w:rsidP="00E01709">
            <w:pPr>
              <w:tabs>
                <w:tab w:val="left" w:pos="288"/>
                <w:tab w:val="left" w:pos="532"/>
              </w:tabs>
              <w:ind w:left="315" w:hanging="66"/>
              <w:jc w:val="both"/>
              <w:rPr>
                <w:b/>
                <w:sz w:val="24"/>
                <w:szCs w:val="24"/>
              </w:rPr>
            </w:pPr>
            <w:r w:rsidRPr="002539D2">
              <w:rPr>
                <w:b/>
                <w:sz w:val="24"/>
                <w:szCs w:val="24"/>
              </w:rPr>
              <w:t xml:space="preserve">Рекомендуемые источники </w:t>
            </w:r>
          </w:p>
          <w:p w:rsidR="00E01709" w:rsidRPr="002539D2" w:rsidRDefault="00E01709" w:rsidP="00E01709">
            <w:pPr>
              <w:tabs>
                <w:tab w:val="left" w:pos="288"/>
                <w:tab w:val="left" w:pos="532"/>
              </w:tabs>
              <w:ind w:left="315" w:hanging="66"/>
              <w:jc w:val="both"/>
              <w:rPr>
                <w:b/>
                <w:sz w:val="24"/>
                <w:szCs w:val="24"/>
              </w:rPr>
            </w:pPr>
            <w:r>
              <w:rPr>
                <w:b/>
                <w:sz w:val="24"/>
                <w:szCs w:val="24"/>
              </w:rPr>
              <w:t>из раздела 8: 1-5</w:t>
            </w:r>
          </w:p>
          <w:p w:rsidR="0034430C" w:rsidRPr="001879A1" w:rsidRDefault="00E01709" w:rsidP="00E01709">
            <w:pPr>
              <w:tabs>
                <w:tab w:val="left" w:pos="288"/>
                <w:tab w:val="left" w:pos="532"/>
              </w:tabs>
              <w:ind w:left="-35" w:firstLine="284"/>
              <w:jc w:val="both"/>
              <w:rPr>
                <w:rFonts w:eastAsia="Calibri"/>
                <w:lang w:eastAsia="en-US"/>
              </w:rPr>
            </w:pPr>
            <w:r>
              <w:rPr>
                <w:b/>
                <w:sz w:val="24"/>
                <w:szCs w:val="24"/>
              </w:rPr>
              <w:t>из раздела 9: 1-8</w:t>
            </w:r>
          </w:p>
        </w:tc>
        <w:tc>
          <w:tcPr>
            <w:tcW w:w="1871" w:type="dxa"/>
            <w:shd w:val="clear" w:color="auto" w:fill="FFFFFF"/>
          </w:tcPr>
          <w:p w:rsidR="0034430C" w:rsidRPr="0066084E" w:rsidRDefault="0034430C" w:rsidP="009C2A7B">
            <w:pPr>
              <w:rPr>
                <w:bCs/>
                <w:sz w:val="24"/>
                <w:szCs w:val="24"/>
              </w:rPr>
            </w:pPr>
            <w:r w:rsidRPr="00A84BB4">
              <w:lastRenderedPageBreak/>
              <w:t>Устный</w:t>
            </w:r>
            <w:r>
              <w:t>/</w:t>
            </w:r>
            <w:r w:rsidRPr="00A84BB4">
              <w:t xml:space="preserve"> письменный опрос, </w:t>
            </w:r>
            <w:r>
              <w:t xml:space="preserve">дискуссия, </w:t>
            </w:r>
            <w:r w:rsidRPr="00A84BB4">
              <w:t xml:space="preserve">заслушивание и обсуждение </w:t>
            </w:r>
            <w:r>
              <w:t>докладов</w:t>
            </w:r>
            <w:r w:rsidRPr="00A84BB4">
              <w:t xml:space="preserve">, </w:t>
            </w:r>
            <w:r>
              <w:t xml:space="preserve">решение </w:t>
            </w:r>
            <w:r w:rsidRPr="00E44168">
              <w:rPr>
                <w:shd w:val="clear" w:color="auto" w:fill="FFFFFF"/>
              </w:rPr>
              <w:t>ситуационных заданий.</w:t>
            </w:r>
          </w:p>
        </w:tc>
      </w:tr>
      <w:tr w:rsidR="0034430C" w:rsidRPr="0066084E" w:rsidTr="009C2A7B">
        <w:tc>
          <w:tcPr>
            <w:tcW w:w="1814" w:type="dxa"/>
            <w:shd w:val="clear" w:color="auto" w:fill="auto"/>
          </w:tcPr>
          <w:p w:rsidR="0034430C" w:rsidRDefault="0034430C" w:rsidP="009C2A7B">
            <w:pPr>
              <w:keepNext/>
              <w:ind w:right="-34"/>
              <w:jc w:val="both"/>
              <w:rPr>
                <w:rFonts w:eastAsia="Calibri"/>
                <w:bCs/>
                <w:sz w:val="24"/>
                <w:szCs w:val="24"/>
                <w:lang w:eastAsia="en-US"/>
              </w:rPr>
            </w:pPr>
            <w:r w:rsidRPr="005118FE">
              <w:rPr>
                <w:rFonts w:eastAsia="Calibri"/>
                <w:bCs/>
                <w:sz w:val="24"/>
                <w:szCs w:val="24"/>
                <w:lang w:eastAsia="en-US"/>
              </w:rPr>
              <w:lastRenderedPageBreak/>
              <w:t xml:space="preserve">Тема </w:t>
            </w:r>
            <w:r>
              <w:rPr>
                <w:rFonts w:eastAsia="Calibri"/>
                <w:bCs/>
                <w:sz w:val="24"/>
                <w:szCs w:val="24"/>
                <w:lang w:eastAsia="en-US"/>
              </w:rPr>
              <w:t>3</w:t>
            </w:r>
            <w:r w:rsidRPr="005118FE">
              <w:rPr>
                <w:rFonts w:eastAsia="Calibri"/>
                <w:bCs/>
                <w:sz w:val="24"/>
                <w:szCs w:val="24"/>
                <w:lang w:eastAsia="en-US"/>
              </w:rPr>
              <w:t>.</w:t>
            </w:r>
          </w:p>
          <w:p w:rsidR="0034430C" w:rsidRPr="002043A4" w:rsidRDefault="0034430C" w:rsidP="009C2A7B">
            <w:pPr>
              <w:keepNext/>
              <w:ind w:right="-34"/>
              <w:jc w:val="both"/>
              <w:rPr>
                <w:bCs/>
              </w:rPr>
            </w:pPr>
            <w:r w:rsidRPr="00026693">
              <w:rPr>
                <w:bCs/>
                <w:sz w:val="24"/>
                <w:szCs w:val="24"/>
              </w:rPr>
              <w:t xml:space="preserve">Арбитражный управляющий в процедуре </w:t>
            </w:r>
            <w:r>
              <w:rPr>
                <w:bCs/>
                <w:sz w:val="24"/>
                <w:szCs w:val="24"/>
              </w:rPr>
              <w:t>финансового оздоровления</w:t>
            </w:r>
          </w:p>
          <w:p w:rsidR="0034430C" w:rsidRPr="005118FE" w:rsidRDefault="0034430C" w:rsidP="009C2A7B">
            <w:pPr>
              <w:ind w:right="-36"/>
              <w:rPr>
                <w:rFonts w:eastAsia="Calibri"/>
                <w:bCs/>
                <w:sz w:val="24"/>
                <w:szCs w:val="24"/>
                <w:lang w:eastAsia="en-US"/>
              </w:rPr>
            </w:pPr>
          </w:p>
        </w:tc>
        <w:tc>
          <w:tcPr>
            <w:tcW w:w="7088" w:type="dxa"/>
            <w:shd w:val="clear" w:color="auto" w:fill="auto"/>
          </w:tcPr>
          <w:p w:rsidR="0034430C" w:rsidRDefault="0034430C" w:rsidP="009C2A7B">
            <w:pPr>
              <w:ind w:left="5" w:firstLine="567"/>
              <w:jc w:val="both"/>
              <w:rPr>
                <w:bCs/>
                <w:sz w:val="24"/>
                <w:szCs w:val="24"/>
              </w:rPr>
            </w:pPr>
            <w:r>
              <w:rPr>
                <w:bCs/>
                <w:sz w:val="24"/>
                <w:szCs w:val="24"/>
              </w:rPr>
              <w:t xml:space="preserve">1. </w:t>
            </w:r>
            <w:r w:rsidRPr="00F11090">
              <w:rPr>
                <w:bCs/>
                <w:sz w:val="24"/>
                <w:szCs w:val="24"/>
              </w:rPr>
              <w:t xml:space="preserve">Утверждение административного управляющего. </w:t>
            </w:r>
          </w:p>
          <w:p w:rsidR="0034430C" w:rsidRDefault="0034430C" w:rsidP="009C2A7B">
            <w:pPr>
              <w:ind w:left="5" w:firstLine="567"/>
              <w:jc w:val="both"/>
              <w:rPr>
                <w:bCs/>
                <w:sz w:val="24"/>
                <w:szCs w:val="24"/>
              </w:rPr>
            </w:pPr>
            <w:r>
              <w:rPr>
                <w:bCs/>
                <w:sz w:val="24"/>
                <w:szCs w:val="24"/>
              </w:rPr>
              <w:t xml:space="preserve">2. </w:t>
            </w:r>
            <w:r w:rsidRPr="00F11090">
              <w:rPr>
                <w:bCs/>
                <w:sz w:val="24"/>
                <w:szCs w:val="24"/>
              </w:rPr>
              <w:t xml:space="preserve">Отстранение, освобождение административного управляющего. </w:t>
            </w:r>
          </w:p>
          <w:p w:rsidR="0034430C" w:rsidRDefault="0034430C" w:rsidP="009C2A7B">
            <w:pPr>
              <w:ind w:left="5" w:firstLine="567"/>
              <w:jc w:val="both"/>
              <w:rPr>
                <w:bCs/>
                <w:sz w:val="24"/>
                <w:szCs w:val="24"/>
              </w:rPr>
            </w:pPr>
            <w:r>
              <w:rPr>
                <w:bCs/>
                <w:sz w:val="24"/>
                <w:szCs w:val="24"/>
              </w:rPr>
              <w:t xml:space="preserve">3. </w:t>
            </w:r>
            <w:r w:rsidRPr="00F11090">
              <w:rPr>
                <w:bCs/>
                <w:sz w:val="24"/>
                <w:szCs w:val="24"/>
              </w:rPr>
              <w:t xml:space="preserve">Права и обязанности административного управляющего. </w:t>
            </w:r>
          </w:p>
          <w:p w:rsidR="0034430C" w:rsidRDefault="0034430C" w:rsidP="009C2A7B">
            <w:pPr>
              <w:ind w:left="5" w:firstLine="567"/>
              <w:jc w:val="both"/>
              <w:rPr>
                <w:bCs/>
                <w:sz w:val="24"/>
                <w:szCs w:val="24"/>
              </w:rPr>
            </w:pPr>
            <w:r>
              <w:rPr>
                <w:bCs/>
                <w:sz w:val="24"/>
                <w:szCs w:val="24"/>
              </w:rPr>
              <w:t xml:space="preserve">4. </w:t>
            </w:r>
            <w:r w:rsidRPr="00F11090">
              <w:rPr>
                <w:bCs/>
                <w:sz w:val="24"/>
                <w:szCs w:val="24"/>
              </w:rPr>
              <w:t xml:space="preserve">Роль административного управляющего при подготовке, рассмотрении и утверждении плана финансового оздоровления должника и графика погашения задолженности. </w:t>
            </w:r>
          </w:p>
          <w:p w:rsidR="0034430C" w:rsidRDefault="0034430C" w:rsidP="009C2A7B">
            <w:pPr>
              <w:ind w:left="5" w:firstLine="567"/>
              <w:jc w:val="both"/>
              <w:rPr>
                <w:bCs/>
                <w:sz w:val="24"/>
                <w:szCs w:val="24"/>
              </w:rPr>
            </w:pPr>
            <w:r>
              <w:rPr>
                <w:bCs/>
                <w:sz w:val="24"/>
                <w:szCs w:val="24"/>
              </w:rPr>
              <w:t xml:space="preserve">5. </w:t>
            </w:r>
            <w:r w:rsidRPr="00F11090">
              <w:rPr>
                <w:bCs/>
                <w:sz w:val="24"/>
                <w:szCs w:val="24"/>
              </w:rPr>
              <w:t xml:space="preserve">Ведение реестра требований кредиторов административным управляющим. </w:t>
            </w:r>
          </w:p>
          <w:p w:rsidR="0034430C" w:rsidRDefault="0034430C" w:rsidP="009C2A7B">
            <w:pPr>
              <w:ind w:left="5" w:firstLine="567"/>
              <w:jc w:val="both"/>
              <w:rPr>
                <w:sz w:val="24"/>
                <w:szCs w:val="24"/>
                <w:lang w:bidi="ar-SA"/>
              </w:rPr>
            </w:pPr>
            <w:r>
              <w:rPr>
                <w:bCs/>
                <w:sz w:val="24"/>
                <w:szCs w:val="24"/>
              </w:rPr>
              <w:t xml:space="preserve">6. </w:t>
            </w:r>
            <w:r w:rsidRPr="00F11090">
              <w:rPr>
                <w:bCs/>
                <w:sz w:val="24"/>
                <w:szCs w:val="24"/>
              </w:rPr>
              <w:t xml:space="preserve">Сделки, </w:t>
            </w:r>
            <w:r w:rsidRPr="00F11090">
              <w:rPr>
                <w:sz w:val="24"/>
                <w:szCs w:val="24"/>
                <w:lang w:bidi="ar-SA"/>
              </w:rPr>
              <w:t xml:space="preserve">совершаемые должником исключительно с согласия </w:t>
            </w:r>
            <w:r w:rsidRPr="00F11090">
              <w:rPr>
                <w:bCs/>
                <w:sz w:val="24"/>
                <w:szCs w:val="24"/>
              </w:rPr>
              <w:t>административного</w:t>
            </w:r>
            <w:r w:rsidRPr="00F11090">
              <w:rPr>
                <w:sz w:val="24"/>
                <w:szCs w:val="24"/>
                <w:lang w:bidi="ar-SA"/>
              </w:rPr>
              <w:t xml:space="preserve"> управляющего. </w:t>
            </w:r>
          </w:p>
          <w:p w:rsidR="0034430C" w:rsidRDefault="0034430C" w:rsidP="009C2A7B">
            <w:pPr>
              <w:ind w:left="5" w:firstLine="567"/>
              <w:jc w:val="both"/>
              <w:rPr>
                <w:bCs/>
                <w:sz w:val="24"/>
                <w:szCs w:val="24"/>
              </w:rPr>
            </w:pPr>
            <w:r>
              <w:rPr>
                <w:sz w:val="24"/>
                <w:szCs w:val="24"/>
                <w:lang w:bidi="ar-SA"/>
              </w:rPr>
              <w:t xml:space="preserve">7. </w:t>
            </w:r>
            <w:r w:rsidRPr="00F11090">
              <w:rPr>
                <w:bCs/>
                <w:sz w:val="24"/>
                <w:szCs w:val="24"/>
              </w:rPr>
              <w:t xml:space="preserve">Проведение собрания кредиторов административным управляющим. </w:t>
            </w:r>
          </w:p>
          <w:p w:rsidR="0034430C" w:rsidRDefault="0034430C" w:rsidP="009C2A7B">
            <w:pPr>
              <w:ind w:left="5" w:firstLine="567"/>
              <w:jc w:val="both"/>
              <w:rPr>
                <w:bCs/>
                <w:sz w:val="24"/>
                <w:szCs w:val="24"/>
              </w:rPr>
            </w:pPr>
            <w:r>
              <w:rPr>
                <w:bCs/>
                <w:sz w:val="24"/>
                <w:szCs w:val="24"/>
              </w:rPr>
              <w:t xml:space="preserve">8. </w:t>
            </w:r>
            <w:r w:rsidRPr="00F11090">
              <w:rPr>
                <w:bCs/>
                <w:sz w:val="24"/>
                <w:szCs w:val="24"/>
              </w:rPr>
              <w:t>Порядок раскрытия информации административным управляющим в процедуре финансового оздоровления.</w:t>
            </w:r>
          </w:p>
          <w:p w:rsidR="00E01709" w:rsidRPr="002539D2" w:rsidRDefault="00E01709" w:rsidP="00E01709">
            <w:pPr>
              <w:tabs>
                <w:tab w:val="left" w:pos="288"/>
                <w:tab w:val="left" w:pos="532"/>
              </w:tabs>
              <w:ind w:left="315" w:hanging="66"/>
              <w:jc w:val="both"/>
              <w:rPr>
                <w:b/>
                <w:sz w:val="24"/>
                <w:szCs w:val="24"/>
              </w:rPr>
            </w:pPr>
            <w:r w:rsidRPr="002539D2">
              <w:rPr>
                <w:b/>
                <w:sz w:val="24"/>
                <w:szCs w:val="24"/>
              </w:rPr>
              <w:t xml:space="preserve">Рекомендуемые источники </w:t>
            </w:r>
          </w:p>
          <w:p w:rsidR="00E01709" w:rsidRPr="002539D2" w:rsidRDefault="00E01709" w:rsidP="00E01709">
            <w:pPr>
              <w:tabs>
                <w:tab w:val="left" w:pos="288"/>
                <w:tab w:val="left" w:pos="532"/>
              </w:tabs>
              <w:ind w:left="315" w:hanging="66"/>
              <w:jc w:val="both"/>
              <w:rPr>
                <w:b/>
                <w:sz w:val="24"/>
                <w:szCs w:val="24"/>
              </w:rPr>
            </w:pPr>
            <w:r>
              <w:rPr>
                <w:b/>
                <w:sz w:val="24"/>
                <w:szCs w:val="24"/>
              </w:rPr>
              <w:t>из раздела 8: 1-</w:t>
            </w:r>
            <w:r w:rsidR="00577BE1">
              <w:rPr>
                <w:b/>
                <w:sz w:val="24"/>
                <w:szCs w:val="24"/>
              </w:rPr>
              <w:t>6</w:t>
            </w:r>
          </w:p>
          <w:p w:rsidR="0034430C" w:rsidRPr="00026693" w:rsidRDefault="00E01709" w:rsidP="00E01709">
            <w:pPr>
              <w:ind w:left="315" w:hanging="66"/>
              <w:jc w:val="both"/>
              <w:rPr>
                <w:sz w:val="24"/>
                <w:szCs w:val="24"/>
              </w:rPr>
            </w:pPr>
            <w:r>
              <w:rPr>
                <w:b/>
                <w:sz w:val="24"/>
                <w:szCs w:val="24"/>
              </w:rPr>
              <w:t>из раздела 9: 1-8</w:t>
            </w:r>
          </w:p>
        </w:tc>
        <w:tc>
          <w:tcPr>
            <w:tcW w:w="1871" w:type="dxa"/>
            <w:shd w:val="clear" w:color="auto" w:fill="auto"/>
          </w:tcPr>
          <w:p w:rsidR="0034430C" w:rsidRPr="00A84BB4" w:rsidRDefault="0034430C" w:rsidP="009C2A7B">
            <w:r w:rsidRPr="002E42D4">
              <w:t>Устный</w:t>
            </w:r>
            <w:r>
              <w:t>/</w:t>
            </w:r>
            <w:r w:rsidRPr="002E42D4">
              <w:t xml:space="preserve">письменный опрос, заслушивание и обсуждение </w:t>
            </w:r>
            <w:r>
              <w:t>докладов</w:t>
            </w:r>
            <w:r w:rsidRPr="002E42D4">
              <w:t xml:space="preserve">, </w:t>
            </w:r>
            <w:r>
              <w:t>дискуссия</w:t>
            </w:r>
            <w:r w:rsidRPr="002E42D4">
              <w:t xml:space="preserve">, </w:t>
            </w:r>
            <w:r>
              <w:t xml:space="preserve">решение </w:t>
            </w:r>
            <w:r w:rsidRPr="00E44168">
              <w:rPr>
                <w:shd w:val="clear" w:color="auto" w:fill="FFFFFF"/>
              </w:rPr>
              <w:t>ситуационных заданий.</w:t>
            </w:r>
          </w:p>
        </w:tc>
      </w:tr>
      <w:tr w:rsidR="0034430C" w:rsidRPr="0066084E" w:rsidTr="009C2A7B">
        <w:tc>
          <w:tcPr>
            <w:tcW w:w="1814" w:type="dxa"/>
            <w:shd w:val="clear" w:color="auto" w:fill="auto"/>
          </w:tcPr>
          <w:p w:rsidR="0034430C" w:rsidRDefault="0034430C" w:rsidP="009C2A7B">
            <w:pPr>
              <w:keepNext/>
              <w:ind w:right="-34"/>
              <w:jc w:val="both"/>
              <w:rPr>
                <w:b/>
                <w:bCs/>
                <w:sz w:val="28"/>
                <w:szCs w:val="28"/>
              </w:rPr>
            </w:pPr>
            <w:r>
              <w:rPr>
                <w:rFonts w:eastAsia="Calibri"/>
                <w:bCs/>
                <w:sz w:val="24"/>
                <w:szCs w:val="24"/>
                <w:lang w:eastAsia="en-US"/>
              </w:rPr>
              <w:t>Тема 4</w:t>
            </w:r>
            <w:r w:rsidRPr="005118FE">
              <w:rPr>
                <w:rFonts w:eastAsia="Calibri"/>
                <w:bCs/>
                <w:sz w:val="24"/>
                <w:szCs w:val="24"/>
                <w:lang w:eastAsia="en-US"/>
              </w:rPr>
              <w:t xml:space="preserve">. </w:t>
            </w:r>
            <w:r w:rsidRPr="00560027">
              <w:rPr>
                <w:bCs/>
                <w:sz w:val="24"/>
                <w:szCs w:val="24"/>
              </w:rPr>
              <w:t xml:space="preserve">Арбитражный управляющий в процедуре </w:t>
            </w:r>
            <w:r>
              <w:rPr>
                <w:bCs/>
                <w:sz w:val="24"/>
                <w:szCs w:val="24"/>
              </w:rPr>
              <w:t>внешнего управления</w:t>
            </w:r>
          </w:p>
          <w:p w:rsidR="0034430C" w:rsidRPr="005118FE" w:rsidRDefault="0034430C" w:rsidP="009C2A7B">
            <w:pPr>
              <w:ind w:right="-36"/>
              <w:rPr>
                <w:rFonts w:eastAsia="Calibri"/>
                <w:bCs/>
                <w:sz w:val="24"/>
                <w:szCs w:val="24"/>
                <w:lang w:eastAsia="en-US"/>
              </w:rPr>
            </w:pPr>
          </w:p>
        </w:tc>
        <w:tc>
          <w:tcPr>
            <w:tcW w:w="7088" w:type="dxa"/>
            <w:shd w:val="clear" w:color="auto" w:fill="auto"/>
            <w:vAlign w:val="center"/>
          </w:tcPr>
          <w:p w:rsidR="0034430C" w:rsidRDefault="0034430C" w:rsidP="009C2A7B">
            <w:pPr>
              <w:pStyle w:val="a3"/>
              <w:ind w:left="0" w:right="-36" w:firstLine="566"/>
              <w:jc w:val="both"/>
              <w:rPr>
                <w:bCs/>
                <w:sz w:val="24"/>
                <w:szCs w:val="24"/>
              </w:rPr>
            </w:pPr>
            <w:r>
              <w:rPr>
                <w:bCs/>
                <w:sz w:val="24"/>
                <w:szCs w:val="24"/>
              </w:rPr>
              <w:t xml:space="preserve">1. </w:t>
            </w:r>
            <w:r w:rsidRPr="00F11090">
              <w:rPr>
                <w:bCs/>
                <w:sz w:val="24"/>
                <w:szCs w:val="24"/>
              </w:rPr>
              <w:t xml:space="preserve">Утверждение внешнего управляющего. </w:t>
            </w:r>
          </w:p>
          <w:p w:rsidR="0034430C" w:rsidRDefault="0034430C" w:rsidP="009C2A7B">
            <w:pPr>
              <w:pStyle w:val="a3"/>
              <w:ind w:left="0" w:right="-36" w:firstLine="566"/>
              <w:jc w:val="both"/>
              <w:rPr>
                <w:bCs/>
                <w:sz w:val="24"/>
                <w:szCs w:val="24"/>
              </w:rPr>
            </w:pPr>
            <w:r>
              <w:rPr>
                <w:bCs/>
                <w:sz w:val="24"/>
                <w:szCs w:val="24"/>
              </w:rPr>
              <w:t xml:space="preserve">2. </w:t>
            </w:r>
            <w:r w:rsidRPr="00F11090">
              <w:rPr>
                <w:bCs/>
                <w:sz w:val="24"/>
                <w:szCs w:val="24"/>
              </w:rPr>
              <w:t xml:space="preserve">Отстранение, освобождение внешнего управляющего, прекращение полномочий. </w:t>
            </w:r>
          </w:p>
          <w:p w:rsidR="0034430C" w:rsidRDefault="0034430C" w:rsidP="009C2A7B">
            <w:pPr>
              <w:pStyle w:val="a3"/>
              <w:ind w:left="0" w:right="-36" w:firstLine="566"/>
              <w:jc w:val="both"/>
              <w:rPr>
                <w:bCs/>
                <w:sz w:val="24"/>
                <w:szCs w:val="24"/>
              </w:rPr>
            </w:pPr>
            <w:r>
              <w:rPr>
                <w:bCs/>
                <w:sz w:val="24"/>
                <w:szCs w:val="24"/>
              </w:rPr>
              <w:t xml:space="preserve">3. </w:t>
            </w:r>
            <w:r w:rsidRPr="00F11090">
              <w:rPr>
                <w:bCs/>
                <w:sz w:val="24"/>
                <w:szCs w:val="24"/>
              </w:rPr>
              <w:t xml:space="preserve">Права и обязанности внешнего управляющего. </w:t>
            </w:r>
          </w:p>
          <w:p w:rsidR="0034430C" w:rsidRDefault="0034430C" w:rsidP="009C2A7B">
            <w:pPr>
              <w:pStyle w:val="a3"/>
              <w:ind w:left="0" w:right="-36" w:firstLine="566"/>
              <w:jc w:val="both"/>
              <w:rPr>
                <w:bCs/>
                <w:sz w:val="24"/>
                <w:szCs w:val="24"/>
              </w:rPr>
            </w:pPr>
            <w:r>
              <w:rPr>
                <w:bCs/>
                <w:sz w:val="24"/>
                <w:szCs w:val="24"/>
              </w:rPr>
              <w:t xml:space="preserve">4. </w:t>
            </w:r>
            <w:r w:rsidRPr="00F11090">
              <w:rPr>
                <w:bCs/>
                <w:sz w:val="24"/>
                <w:szCs w:val="24"/>
              </w:rPr>
              <w:t xml:space="preserve">Управление должником внешним управляющим. </w:t>
            </w:r>
          </w:p>
          <w:p w:rsidR="0034430C" w:rsidRDefault="0034430C" w:rsidP="009C2A7B">
            <w:pPr>
              <w:pStyle w:val="a3"/>
              <w:ind w:left="0" w:right="-36" w:firstLine="566"/>
              <w:jc w:val="both"/>
              <w:rPr>
                <w:bCs/>
                <w:sz w:val="24"/>
                <w:szCs w:val="24"/>
              </w:rPr>
            </w:pPr>
            <w:r>
              <w:rPr>
                <w:bCs/>
                <w:sz w:val="24"/>
                <w:szCs w:val="24"/>
              </w:rPr>
              <w:t xml:space="preserve">5. </w:t>
            </w:r>
            <w:r w:rsidRPr="00F11090">
              <w:rPr>
                <w:bCs/>
                <w:sz w:val="24"/>
                <w:szCs w:val="24"/>
              </w:rPr>
              <w:t xml:space="preserve">Права и обязанности внешнего управляющего при рассмотрении требований кредиторов, учет их требований и формирование реестра текущих обязательств должника. </w:t>
            </w:r>
          </w:p>
          <w:p w:rsidR="0034430C" w:rsidRDefault="0034430C" w:rsidP="009C2A7B">
            <w:pPr>
              <w:pStyle w:val="a3"/>
              <w:ind w:left="0" w:right="-36" w:firstLine="566"/>
              <w:jc w:val="both"/>
              <w:rPr>
                <w:bCs/>
                <w:sz w:val="24"/>
                <w:szCs w:val="24"/>
              </w:rPr>
            </w:pPr>
            <w:r>
              <w:rPr>
                <w:bCs/>
                <w:sz w:val="24"/>
                <w:szCs w:val="24"/>
              </w:rPr>
              <w:t xml:space="preserve">6. </w:t>
            </w:r>
            <w:r w:rsidRPr="00F11090">
              <w:rPr>
                <w:bCs/>
                <w:sz w:val="24"/>
                <w:szCs w:val="24"/>
              </w:rPr>
              <w:t xml:space="preserve">Ведение реестра требований кредиторов внешним управляющим. </w:t>
            </w:r>
          </w:p>
          <w:p w:rsidR="0034430C" w:rsidRDefault="0034430C" w:rsidP="009C2A7B">
            <w:pPr>
              <w:pStyle w:val="a3"/>
              <w:ind w:left="0" w:right="-36" w:firstLine="566"/>
              <w:jc w:val="both"/>
              <w:rPr>
                <w:bCs/>
                <w:sz w:val="24"/>
                <w:szCs w:val="24"/>
              </w:rPr>
            </w:pPr>
            <w:r>
              <w:rPr>
                <w:bCs/>
                <w:sz w:val="24"/>
                <w:szCs w:val="24"/>
              </w:rPr>
              <w:t xml:space="preserve">7. </w:t>
            </w:r>
            <w:r w:rsidRPr="00F11090">
              <w:rPr>
                <w:bCs/>
                <w:sz w:val="24"/>
                <w:szCs w:val="24"/>
              </w:rPr>
              <w:t xml:space="preserve">Роль внешнего управляющего при разработке и утверждении плана внешнего управления. </w:t>
            </w:r>
          </w:p>
          <w:p w:rsidR="0034430C" w:rsidRDefault="0034430C" w:rsidP="009C2A7B">
            <w:pPr>
              <w:pStyle w:val="a3"/>
              <w:ind w:left="0" w:right="-36" w:firstLine="566"/>
              <w:jc w:val="both"/>
              <w:rPr>
                <w:bCs/>
                <w:sz w:val="24"/>
                <w:szCs w:val="24"/>
              </w:rPr>
            </w:pPr>
            <w:r>
              <w:rPr>
                <w:bCs/>
                <w:sz w:val="24"/>
                <w:szCs w:val="24"/>
              </w:rPr>
              <w:t xml:space="preserve">8. </w:t>
            </w:r>
            <w:r w:rsidRPr="00F11090">
              <w:rPr>
                <w:bCs/>
                <w:sz w:val="24"/>
                <w:szCs w:val="24"/>
              </w:rPr>
              <w:t xml:space="preserve">Отчет внешнего управляющего. </w:t>
            </w:r>
          </w:p>
          <w:p w:rsidR="0034430C" w:rsidRDefault="0034430C" w:rsidP="009C2A7B">
            <w:pPr>
              <w:pStyle w:val="a3"/>
              <w:ind w:left="0" w:right="-36" w:firstLine="566"/>
              <w:jc w:val="both"/>
              <w:rPr>
                <w:bCs/>
                <w:sz w:val="24"/>
                <w:szCs w:val="24"/>
              </w:rPr>
            </w:pPr>
            <w:r>
              <w:rPr>
                <w:bCs/>
                <w:sz w:val="24"/>
                <w:szCs w:val="24"/>
              </w:rPr>
              <w:t xml:space="preserve">9. </w:t>
            </w:r>
            <w:r w:rsidRPr="00F11090">
              <w:rPr>
                <w:bCs/>
                <w:sz w:val="24"/>
                <w:szCs w:val="24"/>
              </w:rPr>
              <w:t xml:space="preserve">Распоряжение имуществом должника внешним управляющим, расчеты с кредиторами. </w:t>
            </w:r>
          </w:p>
          <w:p w:rsidR="0034430C" w:rsidRDefault="0034430C" w:rsidP="009C2A7B">
            <w:pPr>
              <w:pStyle w:val="a3"/>
              <w:ind w:left="0" w:right="-36" w:firstLine="566"/>
              <w:jc w:val="both"/>
              <w:rPr>
                <w:bCs/>
                <w:sz w:val="24"/>
                <w:szCs w:val="24"/>
              </w:rPr>
            </w:pPr>
            <w:r>
              <w:rPr>
                <w:bCs/>
                <w:sz w:val="24"/>
                <w:szCs w:val="24"/>
              </w:rPr>
              <w:t xml:space="preserve">10. </w:t>
            </w:r>
            <w:r w:rsidRPr="00F11090">
              <w:rPr>
                <w:bCs/>
                <w:sz w:val="24"/>
                <w:szCs w:val="24"/>
              </w:rPr>
              <w:t xml:space="preserve">Отчет внешнего управляющего. </w:t>
            </w:r>
          </w:p>
          <w:p w:rsidR="0034430C" w:rsidRDefault="0034430C" w:rsidP="009C2A7B">
            <w:pPr>
              <w:pStyle w:val="a3"/>
              <w:ind w:left="0" w:right="-36" w:firstLine="566"/>
              <w:jc w:val="both"/>
              <w:rPr>
                <w:bCs/>
                <w:sz w:val="24"/>
                <w:szCs w:val="24"/>
              </w:rPr>
            </w:pPr>
            <w:r>
              <w:rPr>
                <w:bCs/>
                <w:sz w:val="24"/>
                <w:szCs w:val="24"/>
              </w:rPr>
              <w:t xml:space="preserve">11. </w:t>
            </w:r>
            <w:r w:rsidRPr="00F11090">
              <w:rPr>
                <w:bCs/>
                <w:sz w:val="24"/>
                <w:szCs w:val="24"/>
              </w:rPr>
              <w:t xml:space="preserve">Проведение собрания кредиторов внешним управляющим. </w:t>
            </w:r>
          </w:p>
          <w:p w:rsidR="0034430C" w:rsidRPr="00F11090" w:rsidRDefault="0034430C" w:rsidP="009C2A7B">
            <w:pPr>
              <w:pStyle w:val="a3"/>
              <w:ind w:left="0" w:right="-36" w:firstLine="566"/>
              <w:jc w:val="both"/>
              <w:rPr>
                <w:bCs/>
                <w:sz w:val="24"/>
                <w:szCs w:val="24"/>
              </w:rPr>
            </w:pPr>
            <w:r>
              <w:rPr>
                <w:bCs/>
                <w:sz w:val="24"/>
                <w:szCs w:val="24"/>
              </w:rPr>
              <w:t xml:space="preserve">12. </w:t>
            </w:r>
            <w:r w:rsidRPr="00F11090">
              <w:rPr>
                <w:bCs/>
                <w:sz w:val="24"/>
                <w:szCs w:val="24"/>
              </w:rPr>
              <w:t>Порядок раскрытия информации внешним управляющим в процедуре внешнего управления.</w:t>
            </w:r>
          </w:p>
          <w:p w:rsidR="00E01709" w:rsidRPr="002539D2" w:rsidRDefault="00E01709" w:rsidP="00E01709">
            <w:pPr>
              <w:tabs>
                <w:tab w:val="left" w:pos="288"/>
                <w:tab w:val="left" w:pos="532"/>
              </w:tabs>
              <w:ind w:left="315" w:hanging="66"/>
              <w:jc w:val="both"/>
              <w:rPr>
                <w:b/>
                <w:sz w:val="24"/>
                <w:szCs w:val="24"/>
              </w:rPr>
            </w:pPr>
            <w:r w:rsidRPr="002539D2">
              <w:rPr>
                <w:b/>
                <w:sz w:val="24"/>
                <w:szCs w:val="24"/>
              </w:rPr>
              <w:t xml:space="preserve">Рекомендуемые источники </w:t>
            </w:r>
          </w:p>
          <w:p w:rsidR="00E01709" w:rsidRPr="002539D2" w:rsidRDefault="00E01709" w:rsidP="00E01709">
            <w:pPr>
              <w:tabs>
                <w:tab w:val="left" w:pos="288"/>
                <w:tab w:val="left" w:pos="532"/>
              </w:tabs>
              <w:ind w:left="315" w:hanging="66"/>
              <w:jc w:val="both"/>
              <w:rPr>
                <w:b/>
                <w:sz w:val="24"/>
                <w:szCs w:val="24"/>
              </w:rPr>
            </w:pPr>
            <w:r>
              <w:rPr>
                <w:b/>
                <w:sz w:val="24"/>
                <w:szCs w:val="24"/>
              </w:rPr>
              <w:t>из раздела 8: 1-</w:t>
            </w:r>
            <w:r w:rsidR="00577BE1">
              <w:rPr>
                <w:b/>
                <w:sz w:val="24"/>
                <w:szCs w:val="24"/>
              </w:rPr>
              <w:t>6</w:t>
            </w:r>
          </w:p>
          <w:p w:rsidR="0034430C" w:rsidRPr="00026693" w:rsidRDefault="00E01709" w:rsidP="00E01709">
            <w:pPr>
              <w:ind w:left="315" w:hanging="66"/>
              <w:jc w:val="both"/>
              <w:rPr>
                <w:sz w:val="24"/>
                <w:szCs w:val="24"/>
              </w:rPr>
            </w:pPr>
            <w:r>
              <w:rPr>
                <w:b/>
                <w:sz w:val="24"/>
                <w:szCs w:val="24"/>
              </w:rPr>
              <w:t>из раздела 9: 1-8</w:t>
            </w:r>
          </w:p>
        </w:tc>
        <w:tc>
          <w:tcPr>
            <w:tcW w:w="1871" w:type="dxa"/>
            <w:shd w:val="clear" w:color="auto" w:fill="auto"/>
          </w:tcPr>
          <w:p w:rsidR="0034430C" w:rsidRPr="0066084E" w:rsidRDefault="0034430C" w:rsidP="009C2A7B">
            <w:pPr>
              <w:rPr>
                <w:color w:val="000000"/>
                <w:sz w:val="24"/>
                <w:szCs w:val="24"/>
              </w:rPr>
            </w:pPr>
            <w:r w:rsidRPr="00A84BB4">
              <w:t>Устный</w:t>
            </w:r>
            <w:r>
              <w:t>/</w:t>
            </w:r>
            <w:r w:rsidRPr="00A84BB4">
              <w:t xml:space="preserve"> письменный опрос, </w:t>
            </w:r>
            <w:r>
              <w:t xml:space="preserve">дискуссия, </w:t>
            </w:r>
            <w:r w:rsidRPr="00A84BB4">
              <w:t xml:space="preserve">заслушивание и обсуждение </w:t>
            </w:r>
            <w:r>
              <w:t>докладов</w:t>
            </w:r>
            <w:r w:rsidRPr="00A84BB4">
              <w:t xml:space="preserve">, </w:t>
            </w:r>
            <w:r>
              <w:t xml:space="preserve">решение </w:t>
            </w:r>
            <w:r w:rsidRPr="00E44168">
              <w:rPr>
                <w:shd w:val="clear" w:color="auto" w:fill="FFFFFF"/>
              </w:rPr>
              <w:t>ситуационных заданий.</w:t>
            </w:r>
          </w:p>
        </w:tc>
      </w:tr>
      <w:tr w:rsidR="0034430C" w:rsidRPr="0060408C" w:rsidTr="009C2A7B">
        <w:tc>
          <w:tcPr>
            <w:tcW w:w="1814" w:type="dxa"/>
            <w:shd w:val="clear" w:color="auto" w:fill="auto"/>
          </w:tcPr>
          <w:p w:rsidR="0034430C" w:rsidRPr="0060408C" w:rsidRDefault="0034430C" w:rsidP="009C2A7B">
            <w:pPr>
              <w:keepNext/>
              <w:ind w:right="-34"/>
              <w:jc w:val="both"/>
              <w:rPr>
                <w:rFonts w:eastAsia="Calibri"/>
                <w:bCs/>
                <w:sz w:val="24"/>
                <w:szCs w:val="24"/>
                <w:lang w:eastAsia="en-US"/>
              </w:rPr>
            </w:pPr>
            <w:r w:rsidRPr="0060408C">
              <w:rPr>
                <w:bCs/>
                <w:sz w:val="24"/>
                <w:szCs w:val="24"/>
              </w:rPr>
              <w:lastRenderedPageBreak/>
              <w:t>Тема 5. Арбитражный управляющий в процедуре конкурсного производства</w:t>
            </w:r>
          </w:p>
        </w:tc>
        <w:tc>
          <w:tcPr>
            <w:tcW w:w="7088" w:type="dxa"/>
            <w:shd w:val="clear" w:color="auto" w:fill="auto"/>
            <w:vAlign w:val="center"/>
          </w:tcPr>
          <w:p w:rsidR="0034430C" w:rsidRDefault="0034430C" w:rsidP="009C2A7B">
            <w:pPr>
              <w:keepNext/>
              <w:spacing w:before="161"/>
              <w:ind w:right="-34" w:firstLine="567"/>
              <w:jc w:val="both"/>
              <w:rPr>
                <w:bCs/>
                <w:sz w:val="24"/>
                <w:szCs w:val="24"/>
              </w:rPr>
            </w:pPr>
            <w:r>
              <w:rPr>
                <w:bCs/>
                <w:sz w:val="24"/>
                <w:szCs w:val="24"/>
              </w:rPr>
              <w:t xml:space="preserve">1. </w:t>
            </w:r>
            <w:r w:rsidRPr="00F11090">
              <w:rPr>
                <w:bCs/>
                <w:sz w:val="24"/>
                <w:szCs w:val="24"/>
              </w:rPr>
              <w:t xml:space="preserve">Утверждение конкурсного управляющего. </w:t>
            </w:r>
          </w:p>
          <w:p w:rsidR="0034430C" w:rsidRDefault="0034430C" w:rsidP="009C2A7B">
            <w:pPr>
              <w:keepNext/>
              <w:spacing w:before="161"/>
              <w:ind w:right="-34" w:firstLine="567"/>
              <w:jc w:val="both"/>
              <w:rPr>
                <w:bCs/>
                <w:sz w:val="24"/>
                <w:szCs w:val="24"/>
              </w:rPr>
            </w:pPr>
            <w:r>
              <w:rPr>
                <w:bCs/>
                <w:sz w:val="24"/>
                <w:szCs w:val="24"/>
              </w:rPr>
              <w:t xml:space="preserve">2. </w:t>
            </w:r>
            <w:r w:rsidRPr="00F11090">
              <w:rPr>
                <w:bCs/>
                <w:sz w:val="24"/>
                <w:szCs w:val="24"/>
              </w:rPr>
              <w:t xml:space="preserve">Отстранение, освобождение конкурсного управляющего, прекращение полномочий. </w:t>
            </w:r>
          </w:p>
          <w:p w:rsidR="0034430C" w:rsidRDefault="0034430C" w:rsidP="009C2A7B">
            <w:pPr>
              <w:keepNext/>
              <w:spacing w:before="161"/>
              <w:ind w:right="-34" w:firstLine="567"/>
              <w:jc w:val="both"/>
              <w:rPr>
                <w:bCs/>
                <w:sz w:val="24"/>
                <w:szCs w:val="24"/>
              </w:rPr>
            </w:pPr>
            <w:r>
              <w:rPr>
                <w:bCs/>
                <w:sz w:val="24"/>
                <w:szCs w:val="24"/>
              </w:rPr>
              <w:t xml:space="preserve">3. </w:t>
            </w:r>
            <w:r w:rsidRPr="00F11090">
              <w:rPr>
                <w:bCs/>
                <w:sz w:val="24"/>
                <w:szCs w:val="24"/>
              </w:rPr>
              <w:t xml:space="preserve">Права и обязанности конкурсного управляющего. </w:t>
            </w:r>
          </w:p>
          <w:p w:rsidR="0034430C" w:rsidRDefault="0034430C" w:rsidP="009C2A7B">
            <w:pPr>
              <w:keepNext/>
              <w:spacing w:before="161"/>
              <w:ind w:right="-34" w:firstLine="567"/>
              <w:jc w:val="both"/>
              <w:rPr>
                <w:bCs/>
                <w:sz w:val="24"/>
                <w:szCs w:val="24"/>
              </w:rPr>
            </w:pPr>
            <w:r>
              <w:rPr>
                <w:bCs/>
                <w:sz w:val="24"/>
                <w:szCs w:val="24"/>
              </w:rPr>
              <w:t xml:space="preserve">4. </w:t>
            </w:r>
            <w:r w:rsidRPr="00F11090">
              <w:rPr>
                <w:bCs/>
                <w:sz w:val="24"/>
                <w:szCs w:val="24"/>
              </w:rPr>
              <w:t xml:space="preserve">Права и обязанности конкурсного управляющего при рассмотрении требований кредиторов, учет их требований и формирование реестра текущих обязательств должника. </w:t>
            </w:r>
          </w:p>
          <w:p w:rsidR="0034430C" w:rsidRDefault="0034430C" w:rsidP="009C2A7B">
            <w:pPr>
              <w:keepNext/>
              <w:spacing w:before="161"/>
              <w:ind w:right="-34" w:firstLine="567"/>
              <w:jc w:val="both"/>
              <w:rPr>
                <w:bCs/>
                <w:sz w:val="24"/>
                <w:szCs w:val="24"/>
              </w:rPr>
            </w:pPr>
            <w:r>
              <w:rPr>
                <w:bCs/>
                <w:sz w:val="24"/>
                <w:szCs w:val="24"/>
              </w:rPr>
              <w:t xml:space="preserve">5. </w:t>
            </w:r>
            <w:r w:rsidRPr="00F11090">
              <w:rPr>
                <w:bCs/>
                <w:sz w:val="24"/>
                <w:szCs w:val="24"/>
              </w:rPr>
              <w:t xml:space="preserve">Роль конкурсного управляющего в формировании конкурсной массы должника. </w:t>
            </w:r>
          </w:p>
          <w:p w:rsidR="0034430C" w:rsidRDefault="0034430C" w:rsidP="009C2A7B">
            <w:pPr>
              <w:keepNext/>
              <w:spacing w:before="161"/>
              <w:ind w:right="-34" w:firstLine="567"/>
              <w:jc w:val="both"/>
              <w:rPr>
                <w:bCs/>
                <w:sz w:val="24"/>
                <w:szCs w:val="24"/>
              </w:rPr>
            </w:pPr>
            <w:r>
              <w:rPr>
                <w:bCs/>
                <w:sz w:val="24"/>
                <w:szCs w:val="24"/>
              </w:rPr>
              <w:t xml:space="preserve">6. </w:t>
            </w:r>
            <w:r w:rsidRPr="00F11090">
              <w:rPr>
                <w:bCs/>
                <w:sz w:val="24"/>
                <w:szCs w:val="24"/>
              </w:rPr>
              <w:t xml:space="preserve">Распоряжение имуществом должника конкурсным управляющим, расчеты с кредиторами. </w:t>
            </w:r>
          </w:p>
          <w:p w:rsidR="0034430C" w:rsidRDefault="0034430C" w:rsidP="009C2A7B">
            <w:pPr>
              <w:keepNext/>
              <w:spacing w:before="161"/>
              <w:ind w:right="-34" w:firstLine="567"/>
              <w:jc w:val="both"/>
              <w:rPr>
                <w:bCs/>
                <w:sz w:val="24"/>
                <w:szCs w:val="24"/>
              </w:rPr>
            </w:pPr>
            <w:r>
              <w:rPr>
                <w:bCs/>
                <w:sz w:val="24"/>
                <w:szCs w:val="24"/>
              </w:rPr>
              <w:t xml:space="preserve">7. </w:t>
            </w:r>
            <w:r w:rsidRPr="00F11090">
              <w:rPr>
                <w:bCs/>
                <w:sz w:val="24"/>
                <w:szCs w:val="24"/>
              </w:rPr>
              <w:t xml:space="preserve">Распоряжение имуществом должника, обремененное залоговыми обязательствами, расчеты с кредиторами, чьи требования обеспечены залоговыми обязательствами. </w:t>
            </w:r>
          </w:p>
          <w:p w:rsidR="0034430C" w:rsidRPr="00F11090" w:rsidRDefault="0034430C" w:rsidP="009C2A7B">
            <w:pPr>
              <w:keepNext/>
              <w:spacing w:before="161"/>
              <w:ind w:right="-34" w:firstLine="567"/>
              <w:jc w:val="both"/>
              <w:rPr>
                <w:bCs/>
                <w:sz w:val="24"/>
                <w:szCs w:val="24"/>
              </w:rPr>
            </w:pPr>
            <w:r>
              <w:rPr>
                <w:bCs/>
                <w:sz w:val="24"/>
                <w:szCs w:val="24"/>
              </w:rPr>
              <w:t xml:space="preserve">8. </w:t>
            </w:r>
            <w:r w:rsidRPr="00F11090">
              <w:rPr>
                <w:bCs/>
                <w:sz w:val="24"/>
                <w:szCs w:val="24"/>
              </w:rPr>
              <w:t xml:space="preserve">Отчет конкурсного управляющего о своей деятельности и отчет об использовании денежных средств должника. </w:t>
            </w:r>
          </w:p>
          <w:p w:rsidR="0034430C" w:rsidRPr="00F11090" w:rsidRDefault="0034430C" w:rsidP="009C2A7B">
            <w:pPr>
              <w:keepNext/>
              <w:spacing w:before="161"/>
              <w:ind w:right="-34" w:firstLine="567"/>
              <w:jc w:val="both"/>
              <w:rPr>
                <w:bCs/>
                <w:sz w:val="24"/>
                <w:szCs w:val="24"/>
              </w:rPr>
            </w:pPr>
            <w:r>
              <w:rPr>
                <w:bCs/>
                <w:sz w:val="24"/>
                <w:szCs w:val="24"/>
              </w:rPr>
              <w:t xml:space="preserve">9. </w:t>
            </w:r>
            <w:r w:rsidRPr="00F11090">
              <w:rPr>
                <w:bCs/>
                <w:sz w:val="24"/>
                <w:szCs w:val="24"/>
              </w:rPr>
              <w:t>Порядок раскрытия информации конкурсным управляющим в процедуре конкурсного производства.</w:t>
            </w:r>
          </w:p>
          <w:p w:rsidR="00E01709" w:rsidRPr="002539D2" w:rsidRDefault="00E01709" w:rsidP="00E01709">
            <w:pPr>
              <w:tabs>
                <w:tab w:val="left" w:pos="288"/>
                <w:tab w:val="left" w:pos="532"/>
              </w:tabs>
              <w:ind w:left="315" w:hanging="66"/>
              <w:jc w:val="both"/>
              <w:rPr>
                <w:b/>
                <w:sz w:val="24"/>
                <w:szCs w:val="24"/>
              </w:rPr>
            </w:pPr>
            <w:r w:rsidRPr="002539D2">
              <w:rPr>
                <w:b/>
                <w:sz w:val="24"/>
                <w:szCs w:val="24"/>
              </w:rPr>
              <w:t xml:space="preserve">Рекомендуемые источники </w:t>
            </w:r>
          </w:p>
          <w:p w:rsidR="00E01709" w:rsidRPr="002539D2" w:rsidRDefault="00E01709" w:rsidP="00E01709">
            <w:pPr>
              <w:tabs>
                <w:tab w:val="left" w:pos="288"/>
                <w:tab w:val="left" w:pos="532"/>
              </w:tabs>
              <w:ind w:left="315" w:hanging="66"/>
              <w:jc w:val="both"/>
              <w:rPr>
                <w:b/>
                <w:sz w:val="24"/>
                <w:szCs w:val="24"/>
              </w:rPr>
            </w:pPr>
            <w:r>
              <w:rPr>
                <w:b/>
                <w:sz w:val="24"/>
                <w:szCs w:val="24"/>
              </w:rPr>
              <w:t>из раздела 8: 1-</w:t>
            </w:r>
            <w:r w:rsidR="00577BE1">
              <w:rPr>
                <w:b/>
                <w:sz w:val="24"/>
                <w:szCs w:val="24"/>
              </w:rPr>
              <w:t>6</w:t>
            </w:r>
          </w:p>
          <w:p w:rsidR="0034430C" w:rsidRPr="00015A95" w:rsidRDefault="00E01709" w:rsidP="00E01709">
            <w:pPr>
              <w:tabs>
                <w:tab w:val="left" w:pos="288"/>
                <w:tab w:val="left" w:pos="532"/>
              </w:tabs>
              <w:ind w:left="315" w:hanging="66"/>
              <w:jc w:val="both"/>
              <w:rPr>
                <w:b/>
                <w:sz w:val="24"/>
                <w:szCs w:val="24"/>
              </w:rPr>
            </w:pPr>
            <w:r>
              <w:rPr>
                <w:b/>
                <w:sz w:val="24"/>
                <w:szCs w:val="24"/>
              </w:rPr>
              <w:t>из раздела 9: 1-8</w:t>
            </w:r>
          </w:p>
        </w:tc>
        <w:tc>
          <w:tcPr>
            <w:tcW w:w="1871" w:type="dxa"/>
            <w:shd w:val="clear" w:color="auto" w:fill="auto"/>
          </w:tcPr>
          <w:p w:rsidR="0034430C" w:rsidRDefault="0034430C" w:rsidP="009C2A7B">
            <w:r w:rsidRPr="00727052">
              <w:t xml:space="preserve">Устный/ письменный опрос, дискуссия, заслушивание и обсуждение докладов, решение </w:t>
            </w:r>
            <w:r w:rsidRPr="00727052">
              <w:rPr>
                <w:shd w:val="clear" w:color="auto" w:fill="FFFFFF"/>
              </w:rPr>
              <w:t>ситуационных заданий.</w:t>
            </w:r>
          </w:p>
        </w:tc>
      </w:tr>
      <w:tr w:rsidR="0034430C" w:rsidRPr="00015A95" w:rsidTr="009C2A7B">
        <w:tc>
          <w:tcPr>
            <w:tcW w:w="1814" w:type="dxa"/>
            <w:shd w:val="clear" w:color="auto" w:fill="auto"/>
          </w:tcPr>
          <w:p w:rsidR="0034430C" w:rsidRPr="00015A95" w:rsidRDefault="0034430C" w:rsidP="009C2A7B">
            <w:pPr>
              <w:keepNext/>
              <w:ind w:right="-34"/>
              <w:jc w:val="both"/>
              <w:rPr>
                <w:rFonts w:eastAsia="Calibri"/>
                <w:bCs/>
                <w:sz w:val="24"/>
                <w:szCs w:val="24"/>
                <w:lang w:eastAsia="en-US"/>
              </w:rPr>
            </w:pPr>
            <w:r w:rsidRPr="00015A95">
              <w:rPr>
                <w:bCs/>
                <w:sz w:val="24"/>
                <w:szCs w:val="24"/>
              </w:rPr>
              <w:t>Тема 6. Арбитражный управляющий в деле банкротства гражданина</w:t>
            </w:r>
          </w:p>
        </w:tc>
        <w:tc>
          <w:tcPr>
            <w:tcW w:w="7088" w:type="dxa"/>
            <w:shd w:val="clear" w:color="auto" w:fill="auto"/>
            <w:vAlign w:val="center"/>
          </w:tcPr>
          <w:p w:rsidR="0034430C" w:rsidRPr="00F11090" w:rsidRDefault="0034430C" w:rsidP="009C2A7B">
            <w:pPr>
              <w:ind w:firstLine="567"/>
              <w:contextualSpacing/>
              <w:jc w:val="both"/>
              <w:rPr>
                <w:sz w:val="24"/>
                <w:szCs w:val="24"/>
                <w:lang w:bidi="ar-SA"/>
              </w:rPr>
            </w:pPr>
            <w:r>
              <w:rPr>
                <w:sz w:val="24"/>
                <w:szCs w:val="24"/>
                <w:lang w:bidi="ar-SA"/>
              </w:rPr>
              <w:t xml:space="preserve">1. </w:t>
            </w:r>
            <w:r w:rsidRPr="00F11090">
              <w:rPr>
                <w:sz w:val="24"/>
                <w:szCs w:val="24"/>
                <w:lang w:bidi="ar-SA"/>
              </w:rPr>
              <w:t>Особенности назначения арбитражного управляющего в деле о банкротстве гражданина, право выбора кандидатуры.</w:t>
            </w:r>
          </w:p>
          <w:p w:rsidR="0034430C" w:rsidRPr="00F11090" w:rsidRDefault="0034430C" w:rsidP="009C2A7B">
            <w:pPr>
              <w:ind w:firstLine="567"/>
              <w:contextualSpacing/>
              <w:jc w:val="both"/>
              <w:rPr>
                <w:sz w:val="24"/>
                <w:szCs w:val="24"/>
                <w:lang w:bidi="ar-SA"/>
              </w:rPr>
            </w:pPr>
            <w:r>
              <w:rPr>
                <w:bCs/>
                <w:sz w:val="24"/>
                <w:szCs w:val="24"/>
              </w:rPr>
              <w:t xml:space="preserve">2. </w:t>
            </w:r>
            <w:r w:rsidRPr="00F11090">
              <w:rPr>
                <w:bCs/>
                <w:sz w:val="24"/>
                <w:szCs w:val="24"/>
              </w:rPr>
              <w:t>Права и обязанности финансового управляющего при рассмотрении требований кредиторов, учет их требований и формирование реестра текущих обязательств должника.</w:t>
            </w:r>
          </w:p>
          <w:p w:rsidR="0034430C" w:rsidRPr="00F11090" w:rsidRDefault="0034430C" w:rsidP="009C2A7B">
            <w:pPr>
              <w:ind w:firstLine="567"/>
              <w:contextualSpacing/>
              <w:jc w:val="both"/>
              <w:rPr>
                <w:sz w:val="24"/>
                <w:szCs w:val="24"/>
                <w:lang w:bidi="ar-SA"/>
              </w:rPr>
            </w:pPr>
            <w:r>
              <w:rPr>
                <w:sz w:val="24"/>
                <w:szCs w:val="24"/>
                <w:lang w:bidi="ar-SA"/>
              </w:rPr>
              <w:t xml:space="preserve">3. </w:t>
            </w:r>
            <w:r w:rsidRPr="00F11090">
              <w:rPr>
                <w:sz w:val="24"/>
                <w:szCs w:val="24"/>
                <w:lang w:bidi="ar-SA"/>
              </w:rPr>
              <w:t>Права и обязанности в процедуре реструктуризации долгов и реализации имущества гражданина.</w:t>
            </w:r>
          </w:p>
          <w:p w:rsidR="0034430C" w:rsidRPr="00F11090" w:rsidRDefault="0034430C" w:rsidP="009C2A7B">
            <w:pPr>
              <w:ind w:firstLine="567"/>
              <w:contextualSpacing/>
              <w:jc w:val="both"/>
              <w:rPr>
                <w:bCs/>
                <w:sz w:val="24"/>
                <w:szCs w:val="24"/>
              </w:rPr>
            </w:pPr>
            <w:r>
              <w:rPr>
                <w:bCs/>
                <w:sz w:val="24"/>
                <w:szCs w:val="24"/>
              </w:rPr>
              <w:t xml:space="preserve">4. </w:t>
            </w:r>
            <w:r w:rsidRPr="00F11090">
              <w:rPr>
                <w:bCs/>
                <w:sz w:val="24"/>
                <w:szCs w:val="24"/>
              </w:rPr>
              <w:t>Роль финансового управляющего в формировании конкурсной массы должника.</w:t>
            </w:r>
          </w:p>
          <w:p w:rsidR="0034430C" w:rsidRDefault="0034430C" w:rsidP="009C2A7B">
            <w:pPr>
              <w:ind w:firstLine="567"/>
              <w:contextualSpacing/>
              <w:jc w:val="both"/>
              <w:rPr>
                <w:bCs/>
                <w:sz w:val="24"/>
                <w:szCs w:val="24"/>
              </w:rPr>
            </w:pPr>
            <w:r>
              <w:rPr>
                <w:bCs/>
                <w:sz w:val="24"/>
                <w:szCs w:val="24"/>
              </w:rPr>
              <w:t xml:space="preserve">5. </w:t>
            </w:r>
            <w:r w:rsidRPr="00F11090">
              <w:rPr>
                <w:bCs/>
                <w:sz w:val="24"/>
                <w:szCs w:val="24"/>
              </w:rPr>
              <w:t xml:space="preserve">Распоряжение имуществом должника финансовым управляющим, расчеты с кредиторами. </w:t>
            </w:r>
          </w:p>
          <w:p w:rsidR="0034430C" w:rsidRPr="00F11090" w:rsidRDefault="0034430C" w:rsidP="009C2A7B">
            <w:pPr>
              <w:ind w:firstLine="567"/>
              <w:contextualSpacing/>
              <w:jc w:val="both"/>
              <w:rPr>
                <w:sz w:val="24"/>
                <w:szCs w:val="24"/>
                <w:lang w:bidi="ar-SA"/>
              </w:rPr>
            </w:pPr>
            <w:r>
              <w:rPr>
                <w:bCs/>
                <w:sz w:val="24"/>
                <w:szCs w:val="24"/>
              </w:rPr>
              <w:t xml:space="preserve">6. </w:t>
            </w:r>
            <w:r w:rsidRPr="00F11090">
              <w:rPr>
                <w:bCs/>
                <w:sz w:val="24"/>
                <w:szCs w:val="24"/>
              </w:rPr>
              <w:t>Распоряжение имуществом должника, обремененное залоговыми обязательствами, расчеты с кредиторами, чьи требования обеспечены залоговыми обязательствами.</w:t>
            </w:r>
          </w:p>
          <w:p w:rsidR="0034430C" w:rsidRPr="00F11090" w:rsidRDefault="0034430C" w:rsidP="009C2A7B">
            <w:pPr>
              <w:ind w:firstLine="567"/>
              <w:contextualSpacing/>
              <w:jc w:val="both"/>
              <w:rPr>
                <w:sz w:val="24"/>
                <w:szCs w:val="24"/>
                <w:lang w:bidi="ar-SA"/>
              </w:rPr>
            </w:pPr>
            <w:r>
              <w:rPr>
                <w:sz w:val="24"/>
                <w:szCs w:val="24"/>
                <w:lang w:bidi="ar-SA"/>
              </w:rPr>
              <w:t xml:space="preserve">7. </w:t>
            </w:r>
            <w:r w:rsidRPr="00F11090">
              <w:rPr>
                <w:sz w:val="24"/>
                <w:szCs w:val="24"/>
                <w:lang w:bidi="ar-SA"/>
              </w:rPr>
              <w:t>Особенности отстранения и освобождения финансового управляющего в деле о банкротстве гражданина.</w:t>
            </w:r>
          </w:p>
          <w:p w:rsidR="0034430C" w:rsidRPr="00F11090" w:rsidRDefault="0034430C" w:rsidP="009C2A7B">
            <w:pPr>
              <w:ind w:firstLine="567"/>
              <w:contextualSpacing/>
              <w:jc w:val="both"/>
              <w:rPr>
                <w:sz w:val="24"/>
                <w:szCs w:val="24"/>
                <w:lang w:bidi="ar-SA"/>
              </w:rPr>
            </w:pPr>
            <w:r>
              <w:rPr>
                <w:bCs/>
                <w:sz w:val="24"/>
                <w:szCs w:val="24"/>
              </w:rPr>
              <w:t xml:space="preserve">8. </w:t>
            </w:r>
            <w:r w:rsidRPr="00F11090">
              <w:rPr>
                <w:bCs/>
                <w:sz w:val="24"/>
                <w:szCs w:val="24"/>
              </w:rPr>
              <w:t xml:space="preserve">Порядок раскрытия информации финансовым управляющим в </w:t>
            </w:r>
            <w:r w:rsidRPr="00F11090">
              <w:rPr>
                <w:sz w:val="24"/>
                <w:szCs w:val="24"/>
                <w:lang w:bidi="ar-SA"/>
              </w:rPr>
              <w:t>деле о банкротстве гражданина</w:t>
            </w:r>
            <w:r w:rsidRPr="00F11090">
              <w:rPr>
                <w:bCs/>
                <w:sz w:val="24"/>
                <w:szCs w:val="24"/>
              </w:rPr>
              <w:t>.</w:t>
            </w:r>
          </w:p>
          <w:p w:rsidR="00E01709" w:rsidRPr="002539D2" w:rsidRDefault="00E01709" w:rsidP="00E01709">
            <w:pPr>
              <w:tabs>
                <w:tab w:val="left" w:pos="288"/>
                <w:tab w:val="left" w:pos="532"/>
              </w:tabs>
              <w:ind w:left="315" w:hanging="66"/>
              <w:jc w:val="both"/>
              <w:rPr>
                <w:b/>
                <w:sz w:val="24"/>
                <w:szCs w:val="24"/>
              </w:rPr>
            </w:pPr>
            <w:r w:rsidRPr="002539D2">
              <w:rPr>
                <w:b/>
                <w:sz w:val="24"/>
                <w:szCs w:val="24"/>
              </w:rPr>
              <w:t xml:space="preserve">Рекомендуемые источники </w:t>
            </w:r>
          </w:p>
          <w:p w:rsidR="00E01709" w:rsidRPr="002539D2" w:rsidRDefault="00E01709" w:rsidP="00E01709">
            <w:pPr>
              <w:tabs>
                <w:tab w:val="left" w:pos="288"/>
                <w:tab w:val="left" w:pos="532"/>
              </w:tabs>
              <w:ind w:left="315" w:hanging="66"/>
              <w:jc w:val="both"/>
              <w:rPr>
                <w:b/>
                <w:sz w:val="24"/>
                <w:szCs w:val="24"/>
              </w:rPr>
            </w:pPr>
            <w:r>
              <w:rPr>
                <w:b/>
                <w:sz w:val="24"/>
                <w:szCs w:val="24"/>
              </w:rPr>
              <w:t>из раздела 8: 1-</w:t>
            </w:r>
            <w:r w:rsidR="00577BE1">
              <w:rPr>
                <w:b/>
                <w:sz w:val="24"/>
                <w:szCs w:val="24"/>
              </w:rPr>
              <w:t>6</w:t>
            </w:r>
          </w:p>
          <w:p w:rsidR="0034430C" w:rsidRPr="00015A95" w:rsidRDefault="00E01709" w:rsidP="00E01709">
            <w:pPr>
              <w:ind w:left="289"/>
              <w:jc w:val="both"/>
              <w:rPr>
                <w:b/>
                <w:sz w:val="24"/>
                <w:szCs w:val="24"/>
              </w:rPr>
            </w:pPr>
            <w:r>
              <w:rPr>
                <w:b/>
                <w:sz w:val="24"/>
                <w:szCs w:val="24"/>
              </w:rPr>
              <w:t>из раздела 9: 1-8</w:t>
            </w:r>
          </w:p>
        </w:tc>
        <w:tc>
          <w:tcPr>
            <w:tcW w:w="1871" w:type="dxa"/>
            <w:shd w:val="clear" w:color="auto" w:fill="auto"/>
          </w:tcPr>
          <w:p w:rsidR="0034430C" w:rsidRDefault="0034430C" w:rsidP="009C2A7B">
            <w:r w:rsidRPr="00727052">
              <w:t xml:space="preserve">Устный/ письменный опрос, дискуссия, заслушивание и обсуждение докладов, решение </w:t>
            </w:r>
            <w:r w:rsidRPr="00727052">
              <w:rPr>
                <w:shd w:val="clear" w:color="auto" w:fill="FFFFFF"/>
              </w:rPr>
              <w:t>ситуационных заданий.</w:t>
            </w:r>
          </w:p>
        </w:tc>
      </w:tr>
      <w:tr w:rsidR="0034430C" w:rsidRPr="00015A95" w:rsidTr="009C2A7B">
        <w:tc>
          <w:tcPr>
            <w:tcW w:w="1814" w:type="dxa"/>
            <w:shd w:val="clear" w:color="auto" w:fill="auto"/>
          </w:tcPr>
          <w:p w:rsidR="0034430C" w:rsidRPr="00015A95" w:rsidRDefault="0034430C" w:rsidP="009C2A7B">
            <w:pPr>
              <w:keepNext/>
              <w:ind w:right="-34"/>
              <w:jc w:val="both"/>
              <w:rPr>
                <w:rFonts w:eastAsia="Calibri"/>
                <w:bCs/>
                <w:sz w:val="24"/>
                <w:szCs w:val="24"/>
                <w:lang w:eastAsia="en-US"/>
              </w:rPr>
            </w:pPr>
            <w:r w:rsidRPr="00015A95">
              <w:rPr>
                <w:sz w:val="24"/>
                <w:szCs w:val="24"/>
                <w:lang w:bidi="ar-SA"/>
              </w:rPr>
              <w:t xml:space="preserve">Тема 7. Арбитражный управляющий в статусе организатора </w:t>
            </w:r>
            <w:r w:rsidRPr="00015A95">
              <w:rPr>
                <w:sz w:val="24"/>
                <w:szCs w:val="24"/>
                <w:lang w:bidi="ar-SA"/>
              </w:rPr>
              <w:lastRenderedPageBreak/>
              <w:t>торгов</w:t>
            </w:r>
          </w:p>
        </w:tc>
        <w:tc>
          <w:tcPr>
            <w:tcW w:w="7088" w:type="dxa"/>
            <w:shd w:val="clear" w:color="auto" w:fill="auto"/>
            <w:vAlign w:val="center"/>
          </w:tcPr>
          <w:p w:rsidR="0034430C" w:rsidRDefault="0034430C" w:rsidP="009C2A7B">
            <w:pPr>
              <w:pStyle w:val="a3"/>
              <w:ind w:left="0" w:right="-36" w:firstLine="566"/>
              <w:jc w:val="both"/>
              <w:rPr>
                <w:bCs/>
                <w:sz w:val="24"/>
                <w:szCs w:val="24"/>
              </w:rPr>
            </w:pPr>
            <w:r>
              <w:rPr>
                <w:bCs/>
                <w:sz w:val="24"/>
                <w:szCs w:val="24"/>
              </w:rPr>
              <w:lastRenderedPageBreak/>
              <w:t xml:space="preserve">1. </w:t>
            </w:r>
            <w:r w:rsidRPr="00F11090">
              <w:rPr>
                <w:bCs/>
                <w:sz w:val="24"/>
                <w:szCs w:val="24"/>
              </w:rPr>
              <w:t xml:space="preserve">Права и обязанности арбитражного управляющего при организации первых, повторных торгов, публичном предложении, конкурсе. </w:t>
            </w:r>
          </w:p>
          <w:p w:rsidR="0034430C" w:rsidRDefault="0034430C" w:rsidP="009C2A7B">
            <w:pPr>
              <w:pStyle w:val="a3"/>
              <w:ind w:left="0" w:right="-36" w:firstLine="566"/>
              <w:jc w:val="both"/>
              <w:rPr>
                <w:bCs/>
                <w:sz w:val="24"/>
                <w:szCs w:val="24"/>
              </w:rPr>
            </w:pPr>
            <w:r>
              <w:rPr>
                <w:bCs/>
                <w:sz w:val="24"/>
                <w:szCs w:val="24"/>
              </w:rPr>
              <w:t xml:space="preserve">2. </w:t>
            </w:r>
            <w:r w:rsidRPr="00F11090">
              <w:rPr>
                <w:bCs/>
                <w:sz w:val="24"/>
                <w:szCs w:val="24"/>
              </w:rPr>
              <w:t xml:space="preserve">Выбор электронной торговой площадки. Объявление о торгах в СМИ. </w:t>
            </w:r>
          </w:p>
          <w:p w:rsidR="0034430C" w:rsidRPr="00F11090" w:rsidRDefault="0034430C" w:rsidP="009C2A7B">
            <w:pPr>
              <w:pStyle w:val="a3"/>
              <w:ind w:left="0" w:right="-36" w:firstLine="566"/>
              <w:jc w:val="both"/>
              <w:rPr>
                <w:bCs/>
                <w:sz w:val="24"/>
                <w:szCs w:val="24"/>
              </w:rPr>
            </w:pPr>
            <w:r>
              <w:rPr>
                <w:bCs/>
                <w:sz w:val="24"/>
                <w:szCs w:val="24"/>
              </w:rPr>
              <w:lastRenderedPageBreak/>
              <w:t xml:space="preserve">3. </w:t>
            </w:r>
            <w:r w:rsidRPr="00F11090">
              <w:rPr>
                <w:bCs/>
                <w:sz w:val="24"/>
                <w:szCs w:val="24"/>
              </w:rPr>
              <w:t xml:space="preserve">Организация приема/возврата денежных средств при проведении торгов. </w:t>
            </w:r>
          </w:p>
          <w:p w:rsidR="0034430C" w:rsidRDefault="0034430C" w:rsidP="009C2A7B">
            <w:pPr>
              <w:pStyle w:val="a3"/>
              <w:ind w:left="0" w:right="-36" w:firstLine="566"/>
              <w:jc w:val="both"/>
              <w:rPr>
                <w:bCs/>
                <w:sz w:val="24"/>
                <w:szCs w:val="24"/>
              </w:rPr>
            </w:pPr>
            <w:r>
              <w:rPr>
                <w:bCs/>
                <w:sz w:val="24"/>
                <w:szCs w:val="24"/>
              </w:rPr>
              <w:t xml:space="preserve">4. </w:t>
            </w:r>
            <w:r w:rsidRPr="00F11090">
              <w:rPr>
                <w:bCs/>
                <w:sz w:val="24"/>
                <w:szCs w:val="24"/>
              </w:rPr>
              <w:t xml:space="preserve">Допуск участников торгов к торгам. Определение победителя торгов. </w:t>
            </w:r>
          </w:p>
          <w:p w:rsidR="0034430C" w:rsidRDefault="0034430C" w:rsidP="009C2A7B">
            <w:pPr>
              <w:pStyle w:val="a3"/>
              <w:ind w:left="0" w:right="-36" w:firstLine="566"/>
              <w:jc w:val="both"/>
              <w:rPr>
                <w:bCs/>
                <w:sz w:val="24"/>
                <w:szCs w:val="24"/>
              </w:rPr>
            </w:pPr>
            <w:r>
              <w:rPr>
                <w:bCs/>
                <w:sz w:val="24"/>
                <w:szCs w:val="24"/>
              </w:rPr>
              <w:t xml:space="preserve">5. </w:t>
            </w:r>
            <w:r w:rsidRPr="00F11090">
              <w:rPr>
                <w:bCs/>
                <w:sz w:val="24"/>
                <w:szCs w:val="24"/>
              </w:rPr>
              <w:t xml:space="preserve">Признание торгов несостоявшимися. </w:t>
            </w:r>
          </w:p>
          <w:p w:rsidR="0034430C" w:rsidRPr="00F11090" w:rsidRDefault="0034430C" w:rsidP="009C2A7B">
            <w:pPr>
              <w:pStyle w:val="a3"/>
              <w:ind w:left="0" w:right="-36" w:firstLine="566"/>
              <w:jc w:val="both"/>
              <w:rPr>
                <w:bCs/>
                <w:sz w:val="24"/>
                <w:szCs w:val="24"/>
              </w:rPr>
            </w:pPr>
            <w:r>
              <w:rPr>
                <w:bCs/>
                <w:sz w:val="24"/>
                <w:szCs w:val="24"/>
              </w:rPr>
              <w:t xml:space="preserve">6. </w:t>
            </w:r>
            <w:r w:rsidRPr="00F11090">
              <w:rPr>
                <w:bCs/>
                <w:sz w:val="24"/>
                <w:szCs w:val="24"/>
              </w:rPr>
              <w:t>Процедура заключения договора с победителем торгов или единственным участником торгов.</w:t>
            </w:r>
          </w:p>
          <w:p w:rsidR="0034430C" w:rsidRPr="00F11090" w:rsidRDefault="0034430C" w:rsidP="009C2A7B">
            <w:pPr>
              <w:pStyle w:val="a3"/>
              <w:ind w:left="0" w:right="-36" w:firstLine="566"/>
              <w:jc w:val="both"/>
              <w:rPr>
                <w:bCs/>
                <w:sz w:val="24"/>
                <w:szCs w:val="24"/>
              </w:rPr>
            </w:pPr>
            <w:r>
              <w:rPr>
                <w:bCs/>
                <w:sz w:val="24"/>
                <w:szCs w:val="24"/>
              </w:rPr>
              <w:t xml:space="preserve">7. </w:t>
            </w:r>
            <w:r w:rsidRPr="00F11090">
              <w:rPr>
                <w:bCs/>
                <w:sz w:val="24"/>
                <w:szCs w:val="24"/>
              </w:rPr>
              <w:t>Информирование участников торгов. Порядок раскрытие информации о ходе торгов.</w:t>
            </w:r>
          </w:p>
          <w:p w:rsidR="0034430C" w:rsidRPr="00F11090" w:rsidRDefault="0034430C" w:rsidP="009C2A7B">
            <w:pPr>
              <w:pStyle w:val="a3"/>
              <w:ind w:left="0" w:right="-36" w:firstLine="566"/>
              <w:jc w:val="both"/>
              <w:rPr>
                <w:bCs/>
                <w:sz w:val="24"/>
                <w:szCs w:val="24"/>
              </w:rPr>
            </w:pPr>
            <w:r>
              <w:rPr>
                <w:bCs/>
                <w:sz w:val="24"/>
                <w:szCs w:val="24"/>
              </w:rPr>
              <w:t xml:space="preserve">8. </w:t>
            </w:r>
            <w:r w:rsidRPr="00F11090">
              <w:rPr>
                <w:bCs/>
                <w:sz w:val="24"/>
                <w:szCs w:val="24"/>
              </w:rPr>
              <w:t>Процедура обжалования результатов торгов. Отмена, изменение торгов и их последствие.</w:t>
            </w:r>
          </w:p>
          <w:p w:rsidR="00E01709" w:rsidRPr="002539D2" w:rsidRDefault="00E01709" w:rsidP="00E01709">
            <w:pPr>
              <w:tabs>
                <w:tab w:val="left" w:pos="288"/>
                <w:tab w:val="left" w:pos="532"/>
              </w:tabs>
              <w:ind w:left="315" w:hanging="66"/>
              <w:jc w:val="both"/>
              <w:rPr>
                <w:b/>
                <w:sz w:val="24"/>
                <w:szCs w:val="24"/>
              </w:rPr>
            </w:pPr>
            <w:r w:rsidRPr="002539D2">
              <w:rPr>
                <w:b/>
                <w:sz w:val="24"/>
                <w:szCs w:val="24"/>
              </w:rPr>
              <w:t xml:space="preserve">Рекомендуемые источники </w:t>
            </w:r>
          </w:p>
          <w:p w:rsidR="00E01709" w:rsidRPr="002539D2" w:rsidRDefault="00E01709" w:rsidP="00E01709">
            <w:pPr>
              <w:tabs>
                <w:tab w:val="left" w:pos="288"/>
                <w:tab w:val="left" w:pos="532"/>
              </w:tabs>
              <w:ind w:left="315" w:hanging="66"/>
              <w:jc w:val="both"/>
              <w:rPr>
                <w:b/>
                <w:sz w:val="24"/>
                <w:szCs w:val="24"/>
              </w:rPr>
            </w:pPr>
            <w:r>
              <w:rPr>
                <w:b/>
                <w:sz w:val="24"/>
                <w:szCs w:val="24"/>
              </w:rPr>
              <w:t>из раздела 8: 1-</w:t>
            </w:r>
            <w:r w:rsidR="00577BE1">
              <w:rPr>
                <w:b/>
                <w:sz w:val="24"/>
                <w:szCs w:val="24"/>
              </w:rPr>
              <w:t>6</w:t>
            </w:r>
          </w:p>
          <w:p w:rsidR="0034430C" w:rsidRPr="00015A95" w:rsidRDefault="00E01709" w:rsidP="00E01709">
            <w:pPr>
              <w:ind w:left="289"/>
              <w:jc w:val="both"/>
              <w:rPr>
                <w:bCs/>
                <w:sz w:val="24"/>
                <w:szCs w:val="24"/>
              </w:rPr>
            </w:pPr>
            <w:r>
              <w:rPr>
                <w:b/>
                <w:sz w:val="24"/>
                <w:szCs w:val="24"/>
              </w:rPr>
              <w:t>из раздела 9: 1-8</w:t>
            </w:r>
          </w:p>
        </w:tc>
        <w:tc>
          <w:tcPr>
            <w:tcW w:w="1871" w:type="dxa"/>
            <w:shd w:val="clear" w:color="auto" w:fill="auto"/>
          </w:tcPr>
          <w:p w:rsidR="0034430C" w:rsidRDefault="0034430C" w:rsidP="009C2A7B">
            <w:r w:rsidRPr="00727052">
              <w:lastRenderedPageBreak/>
              <w:t xml:space="preserve">Устный/ письменный опрос, дискуссия, заслушивание и </w:t>
            </w:r>
            <w:r w:rsidRPr="00727052">
              <w:lastRenderedPageBreak/>
              <w:t xml:space="preserve">обсуждение докладов, решение </w:t>
            </w:r>
            <w:r w:rsidRPr="00727052">
              <w:rPr>
                <w:shd w:val="clear" w:color="auto" w:fill="FFFFFF"/>
              </w:rPr>
              <w:t>ситуационных заданий.</w:t>
            </w:r>
          </w:p>
        </w:tc>
      </w:tr>
      <w:tr w:rsidR="0034430C" w:rsidRPr="00015A95" w:rsidTr="009C2A7B">
        <w:tc>
          <w:tcPr>
            <w:tcW w:w="1814" w:type="dxa"/>
            <w:shd w:val="clear" w:color="auto" w:fill="auto"/>
          </w:tcPr>
          <w:p w:rsidR="0034430C" w:rsidRPr="00015A95" w:rsidRDefault="0034430C" w:rsidP="009C2A7B">
            <w:pPr>
              <w:keepNext/>
              <w:ind w:right="-34"/>
              <w:jc w:val="both"/>
              <w:rPr>
                <w:rFonts w:eastAsia="Calibri"/>
                <w:bCs/>
                <w:sz w:val="24"/>
                <w:szCs w:val="24"/>
                <w:lang w:eastAsia="en-US"/>
              </w:rPr>
            </w:pPr>
            <w:r w:rsidRPr="00015A95">
              <w:rPr>
                <w:sz w:val="24"/>
                <w:szCs w:val="24"/>
                <w:lang w:bidi="ar-SA"/>
              </w:rPr>
              <w:lastRenderedPageBreak/>
              <w:t>Тема 8. Роль арбитражного управляющего в процедуре мирового соглашения</w:t>
            </w:r>
          </w:p>
        </w:tc>
        <w:tc>
          <w:tcPr>
            <w:tcW w:w="7088" w:type="dxa"/>
            <w:shd w:val="clear" w:color="auto" w:fill="auto"/>
            <w:vAlign w:val="center"/>
          </w:tcPr>
          <w:p w:rsidR="0034430C" w:rsidRDefault="0034430C" w:rsidP="009C2A7B">
            <w:pPr>
              <w:ind w:firstLine="397"/>
              <w:contextualSpacing/>
              <w:jc w:val="both"/>
              <w:rPr>
                <w:sz w:val="24"/>
                <w:szCs w:val="24"/>
                <w:lang w:bidi="ar-SA"/>
              </w:rPr>
            </w:pPr>
            <w:r>
              <w:rPr>
                <w:bCs/>
                <w:sz w:val="24"/>
                <w:szCs w:val="24"/>
                <w:lang w:bidi="ar-SA"/>
              </w:rPr>
              <w:t xml:space="preserve">1. </w:t>
            </w:r>
            <w:r w:rsidRPr="00F11090">
              <w:rPr>
                <w:bCs/>
                <w:sz w:val="24"/>
                <w:szCs w:val="24"/>
                <w:lang w:bidi="ar-SA"/>
              </w:rPr>
              <w:t>Временный управляющий при заключении мирового соглашения в ходе наблюдения.</w:t>
            </w:r>
            <w:r w:rsidRPr="00F11090">
              <w:rPr>
                <w:sz w:val="24"/>
                <w:szCs w:val="24"/>
                <w:lang w:bidi="ar-SA"/>
              </w:rPr>
              <w:t xml:space="preserve"> </w:t>
            </w:r>
          </w:p>
          <w:p w:rsidR="0034430C" w:rsidRDefault="0034430C" w:rsidP="009C2A7B">
            <w:pPr>
              <w:ind w:firstLine="397"/>
              <w:contextualSpacing/>
              <w:jc w:val="both"/>
              <w:rPr>
                <w:sz w:val="24"/>
                <w:szCs w:val="24"/>
                <w:lang w:bidi="ar-SA"/>
              </w:rPr>
            </w:pPr>
            <w:r>
              <w:rPr>
                <w:sz w:val="24"/>
                <w:szCs w:val="24"/>
                <w:lang w:bidi="ar-SA"/>
              </w:rPr>
              <w:t xml:space="preserve">2. </w:t>
            </w:r>
            <w:r w:rsidRPr="00F11090">
              <w:rPr>
                <w:bCs/>
                <w:sz w:val="24"/>
                <w:szCs w:val="24"/>
                <w:lang w:bidi="ar-SA"/>
              </w:rPr>
              <w:t>Административный управляющий при заключении мирового соглашения в ходе финансового оздоровления.</w:t>
            </w:r>
            <w:r w:rsidRPr="00F11090">
              <w:rPr>
                <w:sz w:val="24"/>
                <w:szCs w:val="24"/>
                <w:lang w:bidi="ar-SA"/>
              </w:rPr>
              <w:t xml:space="preserve"> </w:t>
            </w:r>
          </w:p>
          <w:p w:rsidR="0034430C" w:rsidRDefault="0034430C" w:rsidP="009C2A7B">
            <w:pPr>
              <w:ind w:firstLine="397"/>
              <w:contextualSpacing/>
              <w:jc w:val="both"/>
              <w:rPr>
                <w:sz w:val="24"/>
                <w:szCs w:val="24"/>
                <w:lang w:bidi="ar-SA"/>
              </w:rPr>
            </w:pPr>
            <w:r>
              <w:rPr>
                <w:sz w:val="24"/>
                <w:szCs w:val="24"/>
                <w:lang w:bidi="ar-SA"/>
              </w:rPr>
              <w:t xml:space="preserve">3. </w:t>
            </w:r>
            <w:r w:rsidRPr="00F11090">
              <w:rPr>
                <w:bCs/>
                <w:sz w:val="24"/>
                <w:szCs w:val="24"/>
                <w:lang w:bidi="ar-SA"/>
              </w:rPr>
              <w:t>Внешний управляющий при заключении мирового соглашения в ходе внешнего управления.</w:t>
            </w:r>
            <w:r w:rsidRPr="00F11090">
              <w:rPr>
                <w:sz w:val="24"/>
                <w:szCs w:val="24"/>
                <w:lang w:bidi="ar-SA"/>
              </w:rPr>
              <w:t xml:space="preserve"> </w:t>
            </w:r>
          </w:p>
          <w:p w:rsidR="0034430C" w:rsidRPr="00F11090" w:rsidRDefault="0034430C" w:rsidP="009C2A7B">
            <w:pPr>
              <w:ind w:firstLine="397"/>
              <w:contextualSpacing/>
              <w:jc w:val="both"/>
              <w:rPr>
                <w:sz w:val="24"/>
                <w:szCs w:val="24"/>
                <w:lang w:bidi="ar-SA"/>
              </w:rPr>
            </w:pPr>
            <w:r>
              <w:rPr>
                <w:sz w:val="24"/>
                <w:szCs w:val="24"/>
                <w:lang w:bidi="ar-SA"/>
              </w:rPr>
              <w:t xml:space="preserve">4. </w:t>
            </w:r>
            <w:r w:rsidRPr="00F11090">
              <w:rPr>
                <w:bCs/>
                <w:sz w:val="24"/>
                <w:szCs w:val="24"/>
                <w:lang w:bidi="ar-SA"/>
              </w:rPr>
              <w:t>Конкурсный управляющий при заключении мирового соглашения в ходе конкурсного производства.</w:t>
            </w:r>
            <w:r w:rsidRPr="00F11090">
              <w:rPr>
                <w:sz w:val="24"/>
                <w:szCs w:val="24"/>
                <w:lang w:bidi="ar-SA"/>
              </w:rPr>
              <w:t xml:space="preserve"> </w:t>
            </w:r>
          </w:p>
          <w:p w:rsidR="0034430C" w:rsidRPr="00F11090" w:rsidRDefault="0034430C" w:rsidP="009C2A7B">
            <w:pPr>
              <w:ind w:firstLine="397"/>
              <w:contextualSpacing/>
              <w:jc w:val="both"/>
              <w:rPr>
                <w:sz w:val="24"/>
                <w:szCs w:val="24"/>
                <w:lang w:bidi="ar-SA"/>
              </w:rPr>
            </w:pPr>
            <w:r>
              <w:rPr>
                <w:sz w:val="24"/>
                <w:szCs w:val="24"/>
                <w:lang w:bidi="ar-SA"/>
              </w:rPr>
              <w:t xml:space="preserve">5. </w:t>
            </w:r>
            <w:r w:rsidRPr="00F11090">
              <w:rPr>
                <w:sz w:val="24"/>
                <w:szCs w:val="24"/>
                <w:lang w:bidi="ar-SA"/>
              </w:rPr>
              <w:t xml:space="preserve">Арбитражный управляющий при изменении, расторжении, отмене мирового соглашения, правовые последствия.  </w:t>
            </w:r>
          </w:p>
          <w:p w:rsidR="00E01709" w:rsidRPr="002539D2" w:rsidRDefault="00E01709" w:rsidP="00E01709">
            <w:pPr>
              <w:tabs>
                <w:tab w:val="left" w:pos="288"/>
                <w:tab w:val="left" w:pos="532"/>
              </w:tabs>
              <w:ind w:left="315" w:hanging="66"/>
              <w:jc w:val="both"/>
              <w:rPr>
                <w:b/>
                <w:sz w:val="24"/>
                <w:szCs w:val="24"/>
              </w:rPr>
            </w:pPr>
            <w:r w:rsidRPr="002539D2">
              <w:rPr>
                <w:b/>
                <w:sz w:val="24"/>
                <w:szCs w:val="24"/>
              </w:rPr>
              <w:t xml:space="preserve">Рекомендуемые источники </w:t>
            </w:r>
          </w:p>
          <w:p w:rsidR="00E01709" w:rsidRPr="002539D2" w:rsidRDefault="00E01709" w:rsidP="00E01709">
            <w:pPr>
              <w:tabs>
                <w:tab w:val="left" w:pos="288"/>
                <w:tab w:val="left" w:pos="532"/>
              </w:tabs>
              <w:ind w:left="315" w:hanging="66"/>
              <w:jc w:val="both"/>
              <w:rPr>
                <w:b/>
                <w:sz w:val="24"/>
                <w:szCs w:val="24"/>
              </w:rPr>
            </w:pPr>
            <w:r>
              <w:rPr>
                <w:b/>
                <w:sz w:val="24"/>
                <w:szCs w:val="24"/>
              </w:rPr>
              <w:t>из раздела 8: 1-</w:t>
            </w:r>
            <w:r w:rsidR="00577BE1">
              <w:rPr>
                <w:b/>
                <w:sz w:val="24"/>
                <w:szCs w:val="24"/>
              </w:rPr>
              <w:t>6</w:t>
            </w:r>
          </w:p>
          <w:p w:rsidR="0034430C" w:rsidRPr="00015A95" w:rsidRDefault="00E01709" w:rsidP="00E01709">
            <w:pPr>
              <w:ind w:left="289"/>
              <w:jc w:val="both"/>
              <w:rPr>
                <w:bCs/>
                <w:sz w:val="24"/>
                <w:szCs w:val="24"/>
              </w:rPr>
            </w:pPr>
            <w:r>
              <w:rPr>
                <w:b/>
                <w:sz w:val="24"/>
                <w:szCs w:val="24"/>
              </w:rPr>
              <w:t>из раздела 9: 1-8</w:t>
            </w:r>
          </w:p>
        </w:tc>
        <w:tc>
          <w:tcPr>
            <w:tcW w:w="1871" w:type="dxa"/>
            <w:shd w:val="clear" w:color="auto" w:fill="auto"/>
          </w:tcPr>
          <w:p w:rsidR="0034430C" w:rsidRDefault="0034430C" w:rsidP="009C2A7B">
            <w:r w:rsidRPr="00727052">
              <w:t xml:space="preserve">Устный/ письменный опрос, дискуссия, заслушивание и обсуждение докладов, решение </w:t>
            </w:r>
            <w:r w:rsidRPr="00727052">
              <w:rPr>
                <w:shd w:val="clear" w:color="auto" w:fill="FFFFFF"/>
              </w:rPr>
              <w:t>ситуационных заданий.</w:t>
            </w:r>
          </w:p>
        </w:tc>
      </w:tr>
    </w:tbl>
    <w:p w:rsidR="0034430C" w:rsidRDefault="009C2A7B" w:rsidP="0034430C">
      <w:r>
        <w:br w:type="textWrapping" w:clear="all"/>
      </w:r>
    </w:p>
    <w:p w:rsidR="0034430C" w:rsidRDefault="004A6492" w:rsidP="004A6492">
      <w:pPr>
        <w:pStyle w:val="110"/>
        <w:tabs>
          <w:tab w:val="left" w:pos="426"/>
        </w:tabs>
        <w:spacing w:before="120" w:after="120"/>
        <w:ind w:left="0" w:firstLine="0"/>
      </w:pPr>
      <w:r>
        <w:t xml:space="preserve">6. </w:t>
      </w:r>
      <w:r w:rsidR="0034430C">
        <w:t xml:space="preserve">Перечень учебно-методического обеспечения для самостоятельной </w:t>
      </w:r>
      <w:r w:rsidR="0034430C" w:rsidRPr="00B73790">
        <w:t xml:space="preserve">работы </w:t>
      </w:r>
      <w:r w:rsidR="0034430C">
        <w:t>обучающихся по дисциплине</w:t>
      </w:r>
    </w:p>
    <w:p w:rsidR="0034430C" w:rsidRDefault="004A6492" w:rsidP="004A6492">
      <w:pPr>
        <w:pStyle w:val="210"/>
        <w:tabs>
          <w:tab w:val="left" w:pos="1418"/>
        </w:tabs>
        <w:spacing w:before="100" w:beforeAutospacing="1" w:after="240"/>
        <w:ind w:left="0"/>
        <w:jc w:val="both"/>
        <w:rPr>
          <w:i w:val="0"/>
        </w:rPr>
      </w:pPr>
      <w:r>
        <w:rPr>
          <w:i w:val="0"/>
        </w:rPr>
        <w:t xml:space="preserve">6.1. </w:t>
      </w:r>
      <w:r w:rsidR="0034430C" w:rsidRPr="008A4775">
        <w:rPr>
          <w:i w:val="0"/>
        </w:rPr>
        <w:t>Перечень вопросов, отводимых на самостоятельное освоение дисциплины, формы внеаудиторной самостоятельной работы</w:t>
      </w:r>
    </w:p>
    <w:tbl>
      <w:tblPr>
        <w:tblW w:w="10587"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60"/>
        <w:gridCol w:w="3260"/>
        <w:gridCol w:w="3367"/>
      </w:tblGrid>
      <w:tr w:rsidR="0034430C" w:rsidRPr="008A4775" w:rsidTr="00D65554">
        <w:trPr>
          <w:trHeight w:val="1264"/>
        </w:trPr>
        <w:tc>
          <w:tcPr>
            <w:tcW w:w="3960" w:type="dxa"/>
            <w:shd w:val="clear" w:color="auto" w:fill="auto"/>
            <w:vAlign w:val="center"/>
          </w:tcPr>
          <w:p w:rsidR="0034430C" w:rsidRPr="008A4775" w:rsidRDefault="0034430C" w:rsidP="00D65554">
            <w:pPr>
              <w:pStyle w:val="TableParagraph"/>
              <w:spacing w:before="158"/>
              <w:ind w:right="132"/>
              <w:jc w:val="center"/>
              <w:rPr>
                <w:b/>
                <w:sz w:val="24"/>
                <w:szCs w:val="24"/>
              </w:rPr>
            </w:pPr>
            <w:r w:rsidRPr="008A4775">
              <w:rPr>
                <w:b/>
                <w:sz w:val="24"/>
                <w:szCs w:val="24"/>
              </w:rPr>
              <w:t>Наименование тем (разделов), дисциплины</w:t>
            </w:r>
          </w:p>
        </w:tc>
        <w:tc>
          <w:tcPr>
            <w:tcW w:w="3260" w:type="dxa"/>
            <w:vAlign w:val="center"/>
          </w:tcPr>
          <w:p w:rsidR="0034430C" w:rsidRPr="008A4775" w:rsidRDefault="0034430C" w:rsidP="00D65554">
            <w:pPr>
              <w:pStyle w:val="TableParagraph"/>
              <w:spacing w:before="1"/>
              <w:ind w:left="113" w:right="113"/>
              <w:jc w:val="center"/>
              <w:rPr>
                <w:b/>
                <w:sz w:val="24"/>
                <w:szCs w:val="24"/>
              </w:rPr>
            </w:pPr>
            <w:r w:rsidRPr="008A4775">
              <w:rPr>
                <w:b/>
                <w:sz w:val="24"/>
                <w:szCs w:val="24"/>
              </w:rPr>
              <w:t>Перечень вопросов, отводимых на самостоятельное освоение</w:t>
            </w:r>
          </w:p>
        </w:tc>
        <w:tc>
          <w:tcPr>
            <w:tcW w:w="3367" w:type="dxa"/>
            <w:shd w:val="clear" w:color="auto" w:fill="auto"/>
            <w:vAlign w:val="center"/>
          </w:tcPr>
          <w:p w:rsidR="0034430C" w:rsidRPr="008A4775" w:rsidRDefault="0034430C" w:rsidP="00D65554">
            <w:pPr>
              <w:pStyle w:val="TableParagraph"/>
              <w:spacing w:before="1"/>
              <w:ind w:left="113" w:right="113"/>
              <w:jc w:val="center"/>
              <w:rPr>
                <w:b/>
                <w:sz w:val="24"/>
                <w:szCs w:val="24"/>
              </w:rPr>
            </w:pPr>
            <w:r w:rsidRPr="008A4775">
              <w:rPr>
                <w:b/>
                <w:sz w:val="24"/>
                <w:szCs w:val="24"/>
              </w:rPr>
              <w:t>Формы внеаудиторной самостоятельной работы</w:t>
            </w:r>
          </w:p>
        </w:tc>
      </w:tr>
      <w:tr w:rsidR="0034430C" w:rsidTr="00D65554">
        <w:trPr>
          <w:trHeight w:val="1480"/>
        </w:trPr>
        <w:tc>
          <w:tcPr>
            <w:tcW w:w="3960" w:type="dxa"/>
            <w:shd w:val="clear" w:color="auto" w:fill="auto"/>
          </w:tcPr>
          <w:p w:rsidR="0034430C" w:rsidRPr="00511F48" w:rsidRDefault="0034430C" w:rsidP="004A6492">
            <w:pPr>
              <w:ind w:right="132" w:hanging="34"/>
              <w:rPr>
                <w:bCs/>
              </w:rPr>
            </w:pPr>
            <w:r w:rsidRPr="005118FE">
              <w:rPr>
                <w:rFonts w:eastAsia="Calibri"/>
                <w:bCs/>
                <w:sz w:val="24"/>
                <w:szCs w:val="24"/>
                <w:lang w:eastAsia="en-US"/>
              </w:rPr>
              <w:t>Тема 1</w:t>
            </w:r>
            <w:r>
              <w:rPr>
                <w:rFonts w:eastAsia="Calibri"/>
                <w:bCs/>
                <w:sz w:val="24"/>
                <w:szCs w:val="24"/>
                <w:lang w:eastAsia="en-US"/>
              </w:rPr>
              <w:t xml:space="preserve">. </w:t>
            </w:r>
            <w:r w:rsidRPr="00297E95">
              <w:rPr>
                <w:bCs/>
                <w:sz w:val="24"/>
                <w:szCs w:val="24"/>
              </w:rPr>
              <w:t>Статус арбитражного управляющего.</w:t>
            </w:r>
          </w:p>
        </w:tc>
        <w:tc>
          <w:tcPr>
            <w:tcW w:w="3260" w:type="dxa"/>
          </w:tcPr>
          <w:p w:rsidR="0034430C" w:rsidRDefault="0034430C" w:rsidP="00D65554">
            <w:pPr>
              <w:pStyle w:val="TableParagraph"/>
              <w:tabs>
                <w:tab w:val="left" w:pos="2427"/>
              </w:tabs>
              <w:ind w:left="113" w:right="113"/>
              <w:jc w:val="both"/>
              <w:rPr>
                <w:bCs/>
              </w:rPr>
            </w:pPr>
            <w:r>
              <w:rPr>
                <w:bCs/>
              </w:rPr>
              <w:t xml:space="preserve">1. Кто такой арбитражный управляющий, его функции, полномочия, задачи. </w:t>
            </w:r>
          </w:p>
          <w:p w:rsidR="0034430C" w:rsidRPr="00E01195" w:rsidRDefault="0034430C" w:rsidP="00D65554">
            <w:pPr>
              <w:pStyle w:val="TableParagraph"/>
              <w:tabs>
                <w:tab w:val="left" w:pos="2427"/>
              </w:tabs>
              <w:ind w:left="113" w:right="113"/>
              <w:jc w:val="both"/>
            </w:pPr>
            <w:r>
              <w:rPr>
                <w:bCs/>
              </w:rPr>
              <w:t>2. Контрольно-надзорные органы за деятельностью арбитражного управляющего.</w:t>
            </w:r>
          </w:p>
        </w:tc>
        <w:tc>
          <w:tcPr>
            <w:tcW w:w="3367" w:type="dxa"/>
            <w:shd w:val="clear" w:color="auto" w:fill="auto"/>
          </w:tcPr>
          <w:p w:rsidR="0034430C" w:rsidRPr="002B3875" w:rsidRDefault="0034430C" w:rsidP="00D65554">
            <w:pPr>
              <w:pStyle w:val="TableParagraph"/>
              <w:tabs>
                <w:tab w:val="left" w:pos="2427"/>
              </w:tabs>
              <w:ind w:left="113" w:right="113"/>
              <w:jc w:val="both"/>
              <w:rPr>
                <w:sz w:val="26"/>
              </w:rPr>
            </w:pPr>
            <w:r w:rsidRPr="00E01195">
              <w:t xml:space="preserve">Проработка и анализ лекционного материала. Работа с рекомендованной научной и учебной литературой. </w:t>
            </w:r>
            <w:r>
              <w:t xml:space="preserve">Решение практических задач. </w:t>
            </w:r>
          </w:p>
        </w:tc>
      </w:tr>
      <w:tr w:rsidR="0034430C" w:rsidTr="00D65554">
        <w:trPr>
          <w:trHeight w:val="1401"/>
        </w:trPr>
        <w:tc>
          <w:tcPr>
            <w:tcW w:w="3960" w:type="dxa"/>
            <w:shd w:val="clear" w:color="auto" w:fill="auto"/>
          </w:tcPr>
          <w:p w:rsidR="0034430C" w:rsidRPr="00511F48" w:rsidRDefault="0034430C" w:rsidP="00D65554">
            <w:pPr>
              <w:pStyle w:val="TableParagraph"/>
              <w:ind w:right="132"/>
              <w:jc w:val="center"/>
              <w:rPr>
                <w:bCs/>
              </w:rPr>
            </w:pPr>
            <w:r w:rsidRPr="005118FE">
              <w:rPr>
                <w:rFonts w:eastAsia="Calibri"/>
                <w:bCs/>
                <w:sz w:val="24"/>
                <w:szCs w:val="24"/>
                <w:lang w:eastAsia="en-US"/>
              </w:rPr>
              <w:t xml:space="preserve">Тема </w:t>
            </w:r>
            <w:r>
              <w:rPr>
                <w:rFonts w:eastAsia="Calibri"/>
                <w:bCs/>
                <w:sz w:val="24"/>
                <w:szCs w:val="24"/>
                <w:lang w:eastAsia="en-US"/>
              </w:rPr>
              <w:t>2</w:t>
            </w:r>
            <w:r w:rsidRPr="005118FE">
              <w:rPr>
                <w:rFonts w:eastAsia="Calibri"/>
                <w:bCs/>
                <w:sz w:val="24"/>
                <w:szCs w:val="24"/>
                <w:lang w:eastAsia="en-US"/>
              </w:rPr>
              <w:t xml:space="preserve">. </w:t>
            </w:r>
            <w:r w:rsidRPr="00297E95">
              <w:rPr>
                <w:bCs/>
                <w:sz w:val="24"/>
                <w:szCs w:val="24"/>
              </w:rPr>
              <w:t>Арбитражный управляющий в процедуре наблюдения</w:t>
            </w:r>
          </w:p>
        </w:tc>
        <w:tc>
          <w:tcPr>
            <w:tcW w:w="3260" w:type="dxa"/>
          </w:tcPr>
          <w:p w:rsidR="0034430C" w:rsidRDefault="0034430C" w:rsidP="00D65554">
            <w:pPr>
              <w:pStyle w:val="TableParagraph"/>
              <w:tabs>
                <w:tab w:val="left" w:pos="2427"/>
              </w:tabs>
              <w:ind w:left="113" w:right="113"/>
              <w:jc w:val="both"/>
              <w:rPr>
                <w:bCs/>
              </w:rPr>
            </w:pPr>
            <w:r>
              <w:rPr>
                <w:bCs/>
              </w:rPr>
              <w:t>1. Полномочия временного управляющего, его задача в наблюдении.</w:t>
            </w:r>
          </w:p>
          <w:p w:rsidR="0034430C" w:rsidRPr="00A56A4A" w:rsidRDefault="0034430C" w:rsidP="00D65554">
            <w:pPr>
              <w:pStyle w:val="TableParagraph"/>
              <w:tabs>
                <w:tab w:val="left" w:pos="2427"/>
              </w:tabs>
              <w:ind w:left="113" w:right="113"/>
              <w:jc w:val="both"/>
            </w:pPr>
            <w:r>
              <w:rPr>
                <w:bCs/>
              </w:rPr>
              <w:t>2. Права и обязанности временного управляющего.</w:t>
            </w:r>
            <w:r w:rsidRPr="00CD7EEE">
              <w:rPr>
                <w:bCs/>
              </w:rPr>
              <w:t xml:space="preserve"> </w:t>
            </w:r>
          </w:p>
        </w:tc>
        <w:tc>
          <w:tcPr>
            <w:tcW w:w="3367" w:type="dxa"/>
            <w:shd w:val="clear" w:color="auto" w:fill="auto"/>
          </w:tcPr>
          <w:p w:rsidR="0034430C" w:rsidRPr="002B3875" w:rsidRDefault="0034430C" w:rsidP="00D65554">
            <w:pPr>
              <w:pStyle w:val="TableParagraph"/>
              <w:tabs>
                <w:tab w:val="left" w:pos="2932"/>
              </w:tabs>
              <w:spacing w:before="1"/>
              <w:ind w:left="113" w:right="113"/>
              <w:jc w:val="both"/>
              <w:rPr>
                <w:sz w:val="26"/>
              </w:rPr>
            </w:pPr>
            <w:r w:rsidRPr="00AE504A">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34430C" w:rsidTr="00D65554">
        <w:trPr>
          <w:trHeight w:val="1802"/>
        </w:trPr>
        <w:tc>
          <w:tcPr>
            <w:tcW w:w="3960" w:type="dxa"/>
            <w:shd w:val="clear" w:color="auto" w:fill="auto"/>
          </w:tcPr>
          <w:p w:rsidR="0034430C" w:rsidRPr="002043A4" w:rsidRDefault="0034430C" w:rsidP="00D65554">
            <w:pPr>
              <w:keepNext/>
              <w:spacing w:before="161"/>
              <w:ind w:right="132"/>
              <w:jc w:val="center"/>
              <w:rPr>
                <w:bCs/>
              </w:rPr>
            </w:pPr>
            <w:r w:rsidRPr="005118FE">
              <w:rPr>
                <w:rFonts w:eastAsia="Calibri"/>
                <w:bCs/>
                <w:sz w:val="24"/>
                <w:szCs w:val="24"/>
                <w:lang w:eastAsia="en-US"/>
              </w:rPr>
              <w:lastRenderedPageBreak/>
              <w:t xml:space="preserve">Тема </w:t>
            </w:r>
            <w:r>
              <w:rPr>
                <w:rFonts w:eastAsia="Calibri"/>
                <w:bCs/>
                <w:sz w:val="24"/>
                <w:szCs w:val="24"/>
                <w:lang w:eastAsia="en-US"/>
              </w:rPr>
              <w:t>3</w:t>
            </w:r>
            <w:r w:rsidRPr="005118FE">
              <w:rPr>
                <w:rFonts w:eastAsia="Calibri"/>
                <w:bCs/>
                <w:sz w:val="24"/>
                <w:szCs w:val="24"/>
                <w:lang w:eastAsia="en-US"/>
              </w:rPr>
              <w:t>.</w:t>
            </w:r>
            <w:r>
              <w:rPr>
                <w:rFonts w:eastAsia="Calibri"/>
                <w:bCs/>
                <w:sz w:val="24"/>
                <w:szCs w:val="24"/>
                <w:lang w:eastAsia="en-US"/>
              </w:rPr>
              <w:t xml:space="preserve"> </w:t>
            </w:r>
            <w:r w:rsidRPr="00297E95">
              <w:rPr>
                <w:bCs/>
                <w:sz w:val="24"/>
                <w:szCs w:val="24"/>
              </w:rPr>
              <w:t>Арбитражный управляющий в проце</w:t>
            </w:r>
            <w:r>
              <w:rPr>
                <w:bCs/>
                <w:sz w:val="24"/>
                <w:szCs w:val="24"/>
              </w:rPr>
              <w:t>дуре финансового оздоровления</w:t>
            </w:r>
          </w:p>
          <w:p w:rsidR="0034430C" w:rsidRPr="00511F48" w:rsidRDefault="0034430C" w:rsidP="00D65554">
            <w:pPr>
              <w:pStyle w:val="TableParagraph"/>
              <w:ind w:left="113" w:right="132"/>
              <w:jc w:val="center"/>
              <w:rPr>
                <w:bCs/>
              </w:rPr>
            </w:pPr>
          </w:p>
        </w:tc>
        <w:tc>
          <w:tcPr>
            <w:tcW w:w="3260" w:type="dxa"/>
          </w:tcPr>
          <w:p w:rsidR="0034430C" w:rsidRDefault="0034430C" w:rsidP="00D65554">
            <w:pPr>
              <w:pStyle w:val="TableParagraph"/>
              <w:tabs>
                <w:tab w:val="left" w:pos="2427"/>
              </w:tabs>
              <w:ind w:left="113" w:right="113"/>
              <w:jc w:val="both"/>
              <w:rPr>
                <w:bCs/>
              </w:rPr>
            </w:pPr>
            <w:r>
              <w:rPr>
                <w:bCs/>
              </w:rPr>
              <w:t>1. Полномочия административного управляющего, его задачи.</w:t>
            </w:r>
          </w:p>
          <w:p w:rsidR="0034430C" w:rsidRPr="00A56A4A" w:rsidRDefault="0034430C" w:rsidP="00D65554">
            <w:pPr>
              <w:pStyle w:val="TableParagraph"/>
              <w:tabs>
                <w:tab w:val="left" w:pos="2932"/>
              </w:tabs>
              <w:spacing w:before="1"/>
              <w:ind w:left="113" w:right="113"/>
              <w:jc w:val="both"/>
            </w:pPr>
            <w:r>
              <w:rPr>
                <w:bCs/>
              </w:rPr>
              <w:t>2. Права и обязанности административного управляющего.</w:t>
            </w:r>
          </w:p>
        </w:tc>
        <w:tc>
          <w:tcPr>
            <w:tcW w:w="3367" w:type="dxa"/>
            <w:shd w:val="clear" w:color="auto" w:fill="auto"/>
          </w:tcPr>
          <w:p w:rsidR="0034430C" w:rsidRPr="002B3875" w:rsidRDefault="0034430C" w:rsidP="00D65554">
            <w:pPr>
              <w:pStyle w:val="TableParagraph"/>
              <w:tabs>
                <w:tab w:val="left" w:pos="2932"/>
              </w:tabs>
              <w:spacing w:before="1"/>
              <w:ind w:left="113" w:right="113"/>
              <w:jc w:val="both"/>
              <w:rPr>
                <w:sz w:val="26"/>
              </w:rPr>
            </w:pPr>
            <w:r w:rsidRPr="00AE504A">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34430C" w:rsidTr="00D65554">
        <w:trPr>
          <w:trHeight w:val="1737"/>
        </w:trPr>
        <w:tc>
          <w:tcPr>
            <w:tcW w:w="3960" w:type="dxa"/>
            <w:shd w:val="clear" w:color="auto" w:fill="auto"/>
          </w:tcPr>
          <w:p w:rsidR="0034430C" w:rsidRDefault="0034430C" w:rsidP="00D65554">
            <w:pPr>
              <w:keepNext/>
              <w:spacing w:before="161"/>
              <w:ind w:right="132"/>
              <w:jc w:val="center"/>
              <w:rPr>
                <w:b/>
                <w:bCs/>
                <w:sz w:val="28"/>
                <w:szCs w:val="28"/>
              </w:rPr>
            </w:pPr>
            <w:r>
              <w:rPr>
                <w:rFonts w:eastAsia="Calibri"/>
                <w:bCs/>
                <w:sz w:val="24"/>
                <w:szCs w:val="24"/>
                <w:lang w:eastAsia="en-US"/>
              </w:rPr>
              <w:t>Тема 4</w:t>
            </w:r>
            <w:r w:rsidRPr="005118FE">
              <w:rPr>
                <w:rFonts w:eastAsia="Calibri"/>
                <w:bCs/>
                <w:sz w:val="24"/>
                <w:szCs w:val="24"/>
                <w:lang w:eastAsia="en-US"/>
              </w:rPr>
              <w:t xml:space="preserve">. </w:t>
            </w:r>
            <w:r w:rsidRPr="00026693">
              <w:rPr>
                <w:bCs/>
                <w:sz w:val="24"/>
                <w:szCs w:val="24"/>
              </w:rPr>
              <w:t>Арбитражный управляющий в процедуре внешнего управления</w:t>
            </w:r>
          </w:p>
          <w:p w:rsidR="0034430C" w:rsidRPr="00511F48" w:rsidRDefault="0034430C" w:rsidP="00D65554">
            <w:pPr>
              <w:pStyle w:val="TableParagraph"/>
              <w:ind w:left="113" w:right="132"/>
              <w:jc w:val="center"/>
              <w:rPr>
                <w:bCs/>
              </w:rPr>
            </w:pPr>
          </w:p>
        </w:tc>
        <w:tc>
          <w:tcPr>
            <w:tcW w:w="3260" w:type="dxa"/>
          </w:tcPr>
          <w:p w:rsidR="0034430C" w:rsidRDefault="0034430C" w:rsidP="00D65554">
            <w:pPr>
              <w:pStyle w:val="TableParagraph"/>
              <w:tabs>
                <w:tab w:val="left" w:pos="2427"/>
              </w:tabs>
              <w:ind w:left="113" w:right="113"/>
              <w:jc w:val="both"/>
              <w:rPr>
                <w:bCs/>
              </w:rPr>
            </w:pPr>
            <w:r>
              <w:rPr>
                <w:bCs/>
              </w:rPr>
              <w:t>1. Полномочия внешнего управляющего, его задачи.</w:t>
            </w:r>
          </w:p>
          <w:p w:rsidR="0034430C" w:rsidRPr="00A56A4A" w:rsidRDefault="0034430C" w:rsidP="00D65554">
            <w:pPr>
              <w:pStyle w:val="TableParagraph"/>
              <w:spacing w:line="300" w:lineRule="exact"/>
              <w:ind w:left="113" w:right="113"/>
              <w:jc w:val="both"/>
            </w:pPr>
            <w:r>
              <w:rPr>
                <w:bCs/>
              </w:rPr>
              <w:t>2. Права и обязанности внешнего управляющего.</w:t>
            </w:r>
          </w:p>
        </w:tc>
        <w:tc>
          <w:tcPr>
            <w:tcW w:w="3367" w:type="dxa"/>
            <w:shd w:val="clear" w:color="auto" w:fill="auto"/>
          </w:tcPr>
          <w:p w:rsidR="0034430C" w:rsidRPr="002B3875" w:rsidRDefault="0034430C" w:rsidP="00D65554">
            <w:pPr>
              <w:pStyle w:val="TableParagraph"/>
              <w:spacing w:line="300" w:lineRule="exact"/>
              <w:ind w:left="113" w:right="113"/>
              <w:jc w:val="both"/>
              <w:rPr>
                <w:sz w:val="26"/>
              </w:rPr>
            </w:pPr>
            <w:r w:rsidRPr="00AE504A">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34430C" w:rsidTr="00D65554">
        <w:trPr>
          <w:trHeight w:val="1737"/>
        </w:trPr>
        <w:tc>
          <w:tcPr>
            <w:tcW w:w="3960" w:type="dxa"/>
            <w:shd w:val="clear" w:color="auto" w:fill="auto"/>
          </w:tcPr>
          <w:p w:rsidR="0034430C" w:rsidRDefault="0034430C" w:rsidP="00D65554">
            <w:pPr>
              <w:keepNext/>
              <w:spacing w:before="161"/>
              <w:ind w:right="132"/>
              <w:jc w:val="center"/>
              <w:rPr>
                <w:rFonts w:eastAsia="Calibri"/>
                <w:bCs/>
                <w:sz w:val="24"/>
                <w:szCs w:val="24"/>
                <w:lang w:eastAsia="en-US"/>
              </w:rPr>
            </w:pPr>
            <w:r>
              <w:rPr>
                <w:bCs/>
                <w:sz w:val="24"/>
                <w:szCs w:val="24"/>
              </w:rPr>
              <w:t xml:space="preserve">Тема 5. </w:t>
            </w:r>
            <w:r w:rsidRPr="00560027">
              <w:rPr>
                <w:bCs/>
                <w:sz w:val="24"/>
                <w:szCs w:val="24"/>
              </w:rPr>
              <w:t>Арбитражный управляющий в процедуре конкурсного производства</w:t>
            </w:r>
          </w:p>
        </w:tc>
        <w:tc>
          <w:tcPr>
            <w:tcW w:w="3260" w:type="dxa"/>
          </w:tcPr>
          <w:p w:rsidR="0034430C" w:rsidRDefault="0034430C" w:rsidP="00D65554">
            <w:pPr>
              <w:pStyle w:val="TableParagraph"/>
              <w:tabs>
                <w:tab w:val="left" w:pos="2427"/>
              </w:tabs>
              <w:ind w:left="113" w:right="113"/>
              <w:jc w:val="both"/>
              <w:rPr>
                <w:bCs/>
              </w:rPr>
            </w:pPr>
            <w:r>
              <w:rPr>
                <w:bCs/>
              </w:rPr>
              <w:t>1. Полномочия конкурсного управляющего, его задачи.</w:t>
            </w:r>
          </w:p>
          <w:p w:rsidR="0034430C" w:rsidRPr="00A56A4A" w:rsidRDefault="0034430C" w:rsidP="00D65554">
            <w:pPr>
              <w:pStyle w:val="TableParagraph"/>
              <w:spacing w:line="300" w:lineRule="exact"/>
              <w:ind w:left="113" w:right="113"/>
              <w:jc w:val="both"/>
            </w:pPr>
            <w:r>
              <w:rPr>
                <w:bCs/>
              </w:rPr>
              <w:t>2. Права и обязанности конкурсного управляющего.</w:t>
            </w:r>
          </w:p>
        </w:tc>
        <w:tc>
          <w:tcPr>
            <w:tcW w:w="3367" w:type="dxa"/>
            <w:shd w:val="clear" w:color="auto" w:fill="auto"/>
          </w:tcPr>
          <w:p w:rsidR="0034430C" w:rsidRPr="002B3875" w:rsidRDefault="0034430C" w:rsidP="00D65554">
            <w:pPr>
              <w:pStyle w:val="TableParagraph"/>
              <w:spacing w:line="300" w:lineRule="exact"/>
              <w:ind w:left="113" w:right="113"/>
              <w:jc w:val="both"/>
              <w:rPr>
                <w:sz w:val="26"/>
              </w:rPr>
            </w:pPr>
            <w:r w:rsidRPr="00AE504A">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34430C" w:rsidRPr="0060362D" w:rsidTr="00D65554">
        <w:trPr>
          <w:trHeight w:val="1737"/>
        </w:trPr>
        <w:tc>
          <w:tcPr>
            <w:tcW w:w="3960" w:type="dxa"/>
            <w:shd w:val="clear" w:color="auto" w:fill="auto"/>
          </w:tcPr>
          <w:p w:rsidR="0034430C" w:rsidRPr="0060362D" w:rsidRDefault="0034430C" w:rsidP="00D65554">
            <w:pPr>
              <w:keepNext/>
              <w:spacing w:before="161"/>
              <w:ind w:right="132"/>
              <w:jc w:val="center"/>
              <w:rPr>
                <w:rFonts w:eastAsia="Calibri"/>
                <w:bCs/>
                <w:sz w:val="24"/>
                <w:szCs w:val="24"/>
                <w:lang w:eastAsia="en-US"/>
              </w:rPr>
            </w:pPr>
            <w:r w:rsidRPr="0060362D">
              <w:rPr>
                <w:bCs/>
                <w:sz w:val="24"/>
                <w:szCs w:val="24"/>
              </w:rPr>
              <w:t>Тема 6. Арбитражный управляющий в деле банкротства гражданина</w:t>
            </w:r>
          </w:p>
        </w:tc>
        <w:tc>
          <w:tcPr>
            <w:tcW w:w="3260" w:type="dxa"/>
          </w:tcPr>
          <w:p w:rsidR="0034430C" w:rsidRDefault="0034430C" w:rsidP="00D65554">
            <w:pPr>
              <w:pStyle w:val="TableParagraph"/>
              <w:tabs>
                <w:tab w:val="left" w:pos="2427"/>
              </w:tabs>
              <w:ind w:left="113" w:right="113"/>
              <w:jc w:val="both"/>
              <w:rPr>
                <w:bCs/>
              </w:rPr>
            </w:pPr>
            <w:r>
              <w:rPr>
                <w:bCs/>
              </w:rPr>
              <w:t>1. Полномочия финансового управляющего, его задачи.</w:t>
            </w:r>
          </w:p>
          <w:p w:rsidR="0034430C" w:rsidRPr="00A56A4A" w:rsidRDefault="0034430C" w:rsidP="00D65554">
            <w:pPr>
              <w:pStyle w:val="TableParagraph"/>
              <w:spacing w:line="300" w:lineRule="exact"/>
              <w:ind w:left="113" w:right="113"/>
              <w:jc w:val="both"/>
            </w:pPr>
            <w:r>
              <w:rPr>
                <w:bCs/>
              </w:rPr>
              <w:t>2. Права и обязанности финансового управляющего.</w:t>
            </w:r>
          </w:p>
        </w:tc>
        <w:tc>
          <w:tcPr>
            <w:tcW w:w="3367" w:type="dxa"/>
            <w:shd w:val="clear" w:color="auto" w:fill="auto"/>
          </w:tcPr>
          <w:p w:rsidR="0034430C" w:rsidRPr="002B3875" w:rsidRDefault="0034430C" w:rsidP="00D65554">
            <w:pPr>
              <w:pStyle w:val="TableParagraph"/>
              <w:spacing w:line="300" w:lineRule="exact"/>
              <w:ind w:left="113" w:right="113"/>
              <w:jc w:val="both"/>
              <w:rPr>
                <w:sz w:val="26"/>
              </w:rPr>
            </w:pPr>
            <w:r w:rsidRPr="00AE504A">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34430C" w:rsidRPr="0060362D" w:rsidTr="00D65554">
        <w:trPr>
          <w:trHeight w:val="1737"/>
        </w:trPr>
        <w:tc>
          <w:tcPr>
            <w:tcW w:w="3960" w:type="dxa"/>
            <w:shd w:val="clear" w:color="auto" w:fill="auto"/>
          </w:tcPr>
          <w:p w:rsidR="0034430C" w:rsidRPr="0060362D" w:rsidRDefault="0034430C" w:rsidP="00D65554">
            <w:pPr>
              <w:keepNext/>
              <w:spacing w:before="161"/>
              <w:ind w:right="132"/>
              <w:jc w:val="center"/>
              <w:rPr>
                <w:rFonts w:eastAsia="Calibri"/>
                <w:bCs/>
                <w:sz w:val="24"/>
                <w:szCs w:val="24"/>
                <w:lang w:eastAsia="en-US"/>
              </w:rPr>
            </w:pPr>
            <w:r w:rsidRPr="0060362D">
              <w:rPr>
                <w:sz w:val="24"/>
                <w:szCs w:val="24"/>
                <w:lang w:bidi="ar-SA"/>
              </w:rPr>
              <w:t>Тема 7. Арбитражный управляющий в статусе организатора торгов</w:t>
            </w:r>
          </w:p>
        </w:tc>
        <w:tc>
          <w:tcPr>
            <w:tcW w:w="3260" w:type="dxa"/>
          </w:tcPr>
          <w:p w:rsidR="0034430C" w:rsidRDefault="0034430C" w:rsidP="00D65554">
            <w:pPr>
              <w:pStyle w:val="TableParagraph"/>
              <w:tabs>
                <w:tab w:val="left" w:pos="2427"/>
              </w:tabs>
              <w:ind w:left="113" w:right="113"/>
              <w:jc w:val="both"/>
              <w:rPr>
                <w:bCs/>
              </w:rPr>
            </w:pPr>
            <w:r>
              <w:rPr>
                <w:bCs/>
              </w:rPr>
              <w:t>1. Полномочия организатора торгов, его задача в наблюдении.</w:t>
            </w:r>
          </w:p>
          <w:p w:rsidR="0034430C" w:rsidRPr="00A56A4A" w:rsidRDefault="0034430C" w:rsidP="00D65554">
            <w:pPr>
              <w:pStyle w:val="TableParagraph"/>
              <w:spacing w:line="300" w:lineRule="exact"/>
              <w:ind w:left="113" w:right="113"/>
              <w:jc w:val="both"/>
            </w:pPr>
            <w:r>
              <w:rPr>
                <w:bCs/>
              </w:rPr>
              <w:t>2. Права и обязанности организатора торгов.</w:t>
            </w:r>
          </w:p>
        </w:tc>
        <w:tc>
          <w:tcPr>
            <w:tcW w:w="3367" w:type="dxa"/>
            <w:shd w:val="clear" w:color="auto" w:fill="auto"/>
          </w:tcPr>
          <w:p w:rsidR="0034430C" w:rsidRPr="002B3875" w:rsidRDefault="0034430C" w:rsidP="00D65554">
            <w:pPr>
              <w:pStyle w:val="TableParagraph"/>
              <w:spacing w:line="300" w:lineRule="exact"/>
              <w:ind w:left="113" w:right="113"/>
              <w:jc w:val="both"/>
              <w:rPr>
                <w:sz w:val="26"/>
              </w:rPr>
            </w:pPr>
            <w:r w:rsidRPr="00AE504A">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34430C" w:rsidRPr="0060362D" w:rsidTr="00D65554">
        <w:trPr>
          <w:trHeight w:val="1737"/>
        </w:trPr>
        <w:tc>
          <w:tcPr>
            <w:tcW w:w="3960" w:type="dxa"/>
            <w:shd w:val="clear" w:color="auto" w:fill="auto"/>
          </w:tcPr>
          <w:p w:rsidR="0034430C" w:rsidRPr="0060362D" w:rsidRDefault="0034430C" w:rsidP="004A6492">
            <w:pPr>
              <w:keepNext/>
              <w:spacing w:before="161"/>
              <w:ind w:right="132"/>
              <w:rPr>
                <w:rFonts w:eastAsia="Calibri"/>
                <w:bCs/>
                <w:sz w:val="24"/>
                <w:szCs w:val="24"/>
                <w:lang w:eastAsia="en-US"/>
              </w:rPr>
            </w:pPr>
            <w:r w:rsidRPr="0060362D">
              <w:rPr>
                <w:sz w:val="24"/>
                <w:szCs w:val="24"/>
                <w:lang w:bidi="ar-SA"/>
              </w:rPr>
              <w:t>Тема 8. Роль арбитражного управляющего в процедуре мирового соглашения</w:t>
            </w:r>
          </w:p>
        </w:tc>
        <w:tc>
          <w:tcPr>
            <w:tcW w:w="3260" w:type="dxa"/>
          </w:tcPr>
          <w:p w:rsidR="0034430C" w:rsidRDefault="0034430C" w:rsidP="00D65554">
            <w:pPr>
              <w:pStyle w:val="TableParagraph"/>
              <w:tabs>
                <w:tab w:val="left" w:pos="2427"/>
              </w:tabs>
              <w:ind w:left="113" w:right="113"/>
              <w:jc w:val="both"/>
              <w:rPr>
                <w:bCs/>
              </w:rPr>
            </w:pPr>
            <w:r>
              <w:rPr>
                <w:bCs/>
              </w:rPr>
              <w:t>1. Полномочия арбитражного управляющего, его задача в процедуре мирового соглашения.</w:t>
            </w:r>
          </w:p>
          <w:p w:rsidR="0034430C" w:rsidRPr="00A56A4A" w:rsidRDefault="0034430C" w:rsidP="00D65554">
            <w:pPr>
              <w:pStyle w:val="TableParagraph"/>
              <w:spacing w:line="300" w:lineRule="exact"/>
              <w:ind w:left="113" w:right="113"/>
              <w:jc w:val="both"/>
            </w:pPr>
          </w:p>
        </w:tc>
        <w:tc>
          <w:tcPr>
            <w:tcW w:w="3367" w:type="dxa"/>
            <w:shd w:val="clear" w:color="auto" w:fill="auto"/>
          </w:tcPr>
          <w:p w:rsidR="0034430C" w:rsidRPr="002B3875" w:rsidRDefault="0034430C" w:rsidP="00D65554">
            <w:pPr>
              <w:pStyle w:val="TableParagraph"/>
              <w:spacing w:line="300" w:lineRule="exact"/>
              <w:ind w:left="113" w:right="113"/>
              <w:jc w:val="both"/>
              <w:rPr>
                <w:sz w:val="26"/>
              </w:rPr>
            </w:pPr>
            <w:r w:rsidRPr="00AE504A">
              <w:t xml:space="preserve">Проработка и анализ лекционного материала. Работа с рекомендованной научной и учебной литературой. Решение практических задач.  </w:t>
            </w:r>
          </w:p>
        </w:tc>
      </w:tr>
    </w:tbl>
    <w:p w:rsidR="00F1196D" w:rsidRPr="00DF5315" w:rsidRDefault="004A6492" w:rsidP="004A6492">
      <w:pPr>
        <w:pStyle w:val="210"/>
        <w:widowControl w:val="0"/>
        <w:tabs>
          <w:tab w:val="left" w:pos="1418"/>
        </w:tabs>
        <w:spacing w:before="100" w:beforeAutospacing="1" w:after="240"/>
        <w:ind w:left="0"/>
        <w:jc w:val="both"/>
        <w:rPr>
          <w:i w:val="0"/>
        </w:rPr>
      </w:pPr>
      <w:bookmarkStart w:id="18" w:name="_Toc89950391"/>
      <w:bookmarkStart w:id="19" w:name="_Toc90023694"/>
      <w:bookmarkStart w:id="20" w:name="_Toc90042609"/>
      <w:r>
        <w:rPr>
          <w:i w:val="0"/>
        </w:rPr>
        <w:t xml:space="preserve">6.2. </w:t>
      </w:r>
      <w:r w:rsidR="007609E3" w:rsidRPr="007609E3">
        <w:rPr>
          <w:i w:val="0"/>
        </w:rPr>
        <w:t>Перечень вопросов, заданий, тем для подготовки к текущему контролю</w:t>
      </w:r>
      <w:r w:rsidR="001002F4" w:rsidRPr="007609E3">
        <w:rPr>
          <w:i w:val="0"/>
        </w:rPr>
        <w:t>:</w:t>
      </w:r>
      <w:bookmarkEnd w:id="18"/>
      <w:bookmarkEnd w:id="19"/>
      <w:bookmarkEnd w:id="20"/>
    </w:p>
    <w:p w:rsidR="00EB3DCB" w:rsidRPr="004E39CF" w:rsidRDefault="00EB3DCB" w:rsidP="00EB3DCB">
      <w:pPr>
        <w:pStyle w:val="a3"/>
        <w:ind w:left="0" w:right="-36"/>
        <w:jc w:val="center"/>
        <w:rPr>
          <w:highlight w:val="yellow"/>
        </w:rPr>
      </w:pPr>
    </w:p>
    <w:p w:rsidR="00196D27" w:rsidRPr="00392E87" w:rsidRDefault="00196D27" w:rsidP="00196D27">
      <w:pPr>
        <w:spacing w:line="360" w:lineRule="auto"/>
        <w:ind w:left="284"/>
        <w:jc w:val="center"/>
        <w:rPr>
          <w:sz w:val="28"/>
          <w:szCs w:val="28"/>
        </w:rPr>
      </w:pPr>
      <w:r w:rsidRPr="00392E87">
        <w:rPr>
          <w:b/>
          <w:sz w:val="28"/>
          <w:szCs w:val="28"/>
        </w:rPr>
        <w:t>Примерный перечень вопросов для выполнения контрольной работы</w:t>
      </w:r>
    </w:p>
    <w:p w:rsidR="00655753" w:rsidRDefault="002919EE" w:rsidP="00C42CE6">
      <w:pPr>
        <w:pStyle w:val="12"/>
        <w:numPr>
          <w:ilvl w:val="0"/>
          <w:numId w:val="11"/>
        </w:numPr>
        <w:tabs>
          <w:tab w:val="left" w:pos="851"/>
        </w:tabs>
        <w:spacing w:before="0" w:after="0" w:line="276" w:lineRule="auto"/>
        <w:ind w:left="0" w:firstLine="567"/>
        <w:jc w:val="both"/>
        <w:rPr>
          <w:sz w:val="28"/>
          <w:szCs w:val="28"/>
        </w:rPr>
      </w:pPr>
      <w:r>
        <w:rPr>
          <w:sz w:val="28"/>
          <w:szCs w:val="28"/>
        </w:rPr>
        <w:t>Общие права и обязанности арбитражного управляющего</w:t>
      </w:r>
      <w:r w:rsidR="00655753">
        <w:rPr>
          <w:sz w:val="28"/>
          <w:szCs w:val="28"/>
        </w:rPr>
        <w:t>.</w:t>
      </w:r>
    </w:p>
    <w:p w:rsidR="00655753" w:rsidRDefault="002919EE" w:rsidP="00C42CE6">
      <w:pPr>
        <w:pStyle w:val="12"/>
        <w:numPr>
          <w:ilvl w:val="0"/>
          <w:numId w:val="11"/>
        </w:numPr>
        <w:tabs>
          <w:tab w:val="left" w:pos="851"/>
        </w:tabs>
        <w:spacing w:before="0" w:after="0" w:line="276" w:lineRule="auto"/>
        <w:ind w:left="0" w:firstLine="567"/>
        <w:jc w:val="both"/>
        <w:rPr>
          <w:sz w:val="28"/>
          <w:szCs w:val="28"/>
        </w:rPr>
      </w:pPr>
      <w:r>
        <w:rPr>
          <w:sz w:val="28"/>
          <w:szCs w:val="28"/>
        </w:rPr>
        <w:t>Права и обязанности временного управляющего</w:t>
      </w:r>
      <w:r w:rsidR="00C5044C">
        <w:rPr>
          <w:sz w:val="28"/>
          <w:szCs w:val="28"/>
        </w:rPr>
        <w:t xml:space="preserve">. </w:t>
      </w:r>
    </w:p>
    <w:p w:rsidR="00196D27" w:rsidRPr="00392E87" w:rsidRDefault="002919EE" w:rsidP="00C42CE6">
      <w:pPr>
        <w:pStyle w:val="12"/>
        <w:numPr>
          <w:ilvl w:val="0"/>
          <w:numId w:val="11"/>
        </w:numPr>
        <w:tabs>
          <w:tab w:val="left" w:pos="851"/>
        </w:tabs>
        <w:spacing w:before="0" w:after="0" w:line="276" w:lineRule="auto"/>
        <w:ind w:left="0" w:firstLine="567"/>
        <w:jc w:val="both"/>
        <w:rPr>
          <w:sz w:val="28"/>
          <w:szCs w:val="28"/>
        </w:rPr>
      </w:pPr>
      <w:r>
        <w:rPr>
          <w:sz w:val="28"/>
          <w:szCs w:val="28"/>
        </w:rPr>
        <w:t>Права и обязанности административного и внешнего управляющего</w:t>
      </w:r>
      <w:r w:rsidR="00D47421" w:rsidRPr="00392E87">
        <w:rPr>
          <w:sz w:val="28"/>
          <w:szCs w:val="28"/>
        </w:rPr>
        <w:t xml:space="preserve">. </w:t>
      </w:r>
    </w:p>
    <w:p w:rsidR="00196D27" w:rsidRPr="00392E87" w:rsidRDefault="002919EE" w:rsidP="00C42CE6">
      <w:pPr>
        <w:pStyle w:val="12"/>
        <w:numPr>
          <w:ilvl w:val="0"/>
          <w:numId w:val="11"/>
        </w:numPr>
        <w:tabs>
          <w:tab w:val="left" w:pos="851"/>
        </w:tabs>
        <w:spacing w:before="0" w:after="0" w:line="276" w:lineRule="auto"/>
        <w:ind w:left="0" w:firstLine="567"/>
        <w:jc w:val="both"/>
        <w:rPr>
          <w:sz w:val="28"/>
          <w:szCs w:val="28"/>
        </w:rPr>
      </w:pPr>
      <w:r>
        <w:rPr>
          <w:sz w:val="28"/>
          <w:szCs w:val="28"/>
        </w:rPr>
        <w:t>Права и обязанности конкурсного управляющего</w:t>
      </w:r>
      <w:r w:rsidR="00D47421" w:rsidRPr="00392E87">
        <w:rPr>
          <w:sz w:val="28"/>
          <w:szCs w:val="28"/>
        </w:rPr>
        <w:t xml:space="preserve">. </w:t>
      </w:r>
    </w:p>
    <w:p w:rsidR="00196D27" w:rsidRPr="00392E87" w:rsidRDefault="002919EE" w:rsidP="00C42CE6">
      <w:pPr>
        <w:pStyle w:val="12"/>
        <w:numPr>
          <w:ilvl w:val="0"/>
          <w:numId w:val="11"/>
        </w:numPr>
        <w:tabs>
          <w:tab w:val="left" w:pos="851"/>
        </w:tabs>
        <w:spacing w:before="0" w:after="0" w:line="276" w:lineRule="auto"/>
        <w:ind w:left="0" w:firstLine="567"/>
        <w:jc w:val="both"/>
        <w:rPr>
          <w:sz w:val="28"/>
          <w:szCs w:val="28"/>
        </w:rPr>
      </w:pPr>
      <w:r>
        <w:rPr>
          <w:sz w:val="28"/>
          <w:szCs w:val="28"/>
        </w:rPr>
        <w:t>Правила ведения реестра конкурсных кредиторов</w:t>
      </w:r>
      <w:r w:rsidR="008B78D8">
        <w:rPr>
          <w:sz w:val="28"/>
          <w:szCs w:val="28"/>
        </w:rPr>
        <w:t xml:space="preserve"> арбитражным управляющим</w:t>
      </w:r>
      <w:r w:rsidR="00D47421" w:rsidRPr="00392E87">
        <w:rPr>
          <w:sz w:val="28"/>
          <w:szCs w:val="28"/>
        </w:rPr>
        <w:t xml:space="preserve">. </w:t>
      </w:r>
    </w:p>
    <w:p w:rsidR="00D47421" w:rsidRPr="00392E87" w:rsidRDefault="002919EE" w:rsidP="00C42CE6">
      <w:pPr>
        <w:pStyle w:val="12"/>
        <w:numPr>
          <w:ilvl w:val="0"/>
          <w:numId w:val="11"/>
        </w:numPr>
        <w:tabs>
          <w:tab w:val="left" w:pos="851"/>
        </w:tabs>
        <w:spacing w:before="0" w:after="0" w:line="276" w:lineRule="auto"/>
        <w:ind w:left="0" w:firstLine="567"/>
        <w:jc w:val="both"/>
        <w:rPr>
          <w:sz w:val="28"/>
          <w:szCs w:val="28"/>
        </w:rPr>
      </w:pPr>
      <w:r>
        <w:rPr>
          <w:sz w:val="28"/>
          <w:szCs w:val="28"/>
        </w:rPr>
        <w:lastRenderedPageBreak/>
        <w:t>Сбор сведений и информации о должнике временным управляющим. Анализ финансового состояния должника</w:t>
      </w:r>
      <w:r w:rsidR="00D47421" w:rsidRPr="00392E87">
        <w:rPr>
          <w:sz w:val="28"/>
          <w:szCs w:val="28"/>
        </w:rPr>
        <w:t>.</w:t>
      </w:r>
      <w:r>
        <w:rPr>
          <w:sz w:val="28"/>
          <w:szCs w:val="28"/>
        </w:rPr>
        <w:t xml:space="preserve"> Заключение о наличии (отсутствии) признаков фиктивного и преднамеренного банкротства.</w:t>
      </w:r>
      <w:r w:rsidR="00D47421" w:rsidRPr="00392E87">
        <w:rPr>
          <w:sz w:val="28"/>
          <w:szCs w:val="28"/>
        </w:rPr>
        <w:t xml:space="preserve"> </w:t>
      </w:r>
    </w:p>
    <w:p w:rsidR="00196D27" w:rsidRDefault="002919EE" w:rsidP="00C42CE6">
      <w:pPr>
        <w:pStyle w:val="12"/>
        <w:numPr>
          <w:ilvl w:val="0"/>
          <w:numId w:val="11"/>
        </w:numPr>
        <w:tabs>
          <w:tab w:val="left" w:pos="851"/>
        </w:tabs>
        <w:spacing w:before="0" w:after="0" w:line="276" w:lineRule="auto"/>
        <w:ind w:left="0" w:firstLine="567"/>
        <w:jc w:val="both"/>
        <w:rPr>
          <w:sz w:val="28"/>
          <w:szCs w:val="28"/>
        </w:rPr>
      </w:pPr>
      <w:r>
        <w:rPr>
          <w:sz w:val="28"/>
          <w:szCs w:val="28"/>
        </w:rPr>
        <w:t>Статус арбитражного управляющего, приобретение и прекращение</w:t>
      </w:r>
      <w:r w:rsidR="007D57B2" w:rsidRPr="00392E87">
        <w:rPr>
          <w:sz w:val="28"/>
          <w:szCs w:val="28"/>
        </w:rPr>
        <w:t xml:space="preserve">. </w:t>
      </w:r>
    </w:p>
    <w:p w:rsidR="009217C4" w:rsidRDefault="002919EE" w:rsidP="00C42CE6">
      <w:pPr>
        <w:pStyle w:val="12"/>
        <w:numPr>
          <w:ilvl w:val="0"/>
          <w:numId w:val="11"/>
        </w:numPr>
        <w:tabs>
          <w:tab w:val="left" w:pos="851"/>
        </w:tabs>
        <w:spacing w:before="0" w:after="0" w:line="276" w:lineRule="auto"/>
        <w:ind w:left="0" w:firstLine="567"/>
        <w:jc w:val="both"/>
        <w:rPr>
          <w:sz w:val="28"/>
          <w:szCs w:val="28"/>
        </w:rPr>
      </w:pPr>
      <w:r>
        <w:rPr>
          <w:sz w:val="28"/>
          <w:szCs w:val="28"/>
        </w:rPr>
        <w:t>Функции административного управляющего</w:t>
      </w:r>
      <w:r w:rsidR="009217C4">
        <w:rPr>
          <w:sz w:val="28"/>
          <w:szCs w:val="28"/>
        </w:rPr>
        <w:t>.</w:t>
      </w:r>
    </w:p>
    <w:p w:rsidR="009217C4" w:rsidRDefault="002919EE" w:rsidP="00C42CE6">
      <w:pPr>
        <w:pStyle w:val="12"/>
        <w:numPr>
          <w:ilvl w:val="0"/>
          <w:numId w:val="11"/>
        </w:numPr>
        <w:tabs>
          <w:tab w:val="left" w:pos="851"/>
        </w:tabs>
        <w:spacing w:before="0" w:after="0" w:line="276" w:lineRule="auto"/>
        <w:ind w:left="0" w:firstLine="567"/>
        <w:jc w:val="both"/>
        <w:rPr>
          <w:sz w:val="28"/>
          <w:szCs w:val="28"/>
        </w:rPr>
      </w:pPr>
      <w:r>
        <w:rPr>
          <w:sz w:val="28"/>
          <w:szCs w:val="28"/>
        </w:rPr>
        <w:t>Функции внешнего управляющего</w:t>
      </w:r>
      <w:r w:rsidR="009217C4">
        <w:rPr>
          <w:sz w:val="28"/>
          <w:szCs w:val="28"/>
        </w:rPr>
        <w:t>.</w:t>
      </w:r>
    </w:p>
    <w:p w:rsidR="009217C4" w:rsidRDefault="002919EE" w:rsidP="00F47640">
      <w:pPr>
        <w:pStyle w:val="12"/>
        <w:numPr>
          <w:ilvl w:val="0"/>
          <w:numId w:val="11"/>
        </w:numPr>
        <w:tabs>
          <w:tab w:val="left" w:pos="993"/>
        </w:tabs>
        <w:spacing w:before="0" w:after="0" w:line="276" w:lineRule="auto"/>
        <w:ind w:left="0" w:firstLine="567"/>
        <w:jc w:val="both"/>
        <w:rPr>
          <w:sz w:val="28"/>
          <w:szCs w:val="28"/>
        </w:rPr>
      </w:pPr>
      <w:r>
        <w:rPr>
          <w:sz w:val="28"/>
          <w:szCs w:val="28"/>
        </w:rPr>
        <w:t>План восстановления платежеспособности должника во внешнем управлении</w:t>
      </w:r>
      <w:r w:rsidR="009217C4">
        <w:rPr>
          <w:sz w:val="28"/>
          <w:szCs w:val="28"/>
        </w:rPr>
        <w:t>.</w:t>
      </w:r>
    </w:p>
    <w:p w:rsidR="009217C4" w:rsidRDefault="002919EE" w:rsidP="00F47640">
      <w:pPr>
        <w:pStyle w:val="12"/>
        <w:numPr>
          <w:ilvl w:val="0"/>
          <w:numId w:val="11"/>
        </w:numPr>
        <w:tabs>
          <w:tab w:val="left" w:pos="993"/>
        </w:tabs>
        <w:spacing w:before="0" w:after="0" w:line="276" w:lineRule="auto"/>
        <w:ind w:left="0" w:firstLine="567"/>
        <w:jc w:val="both"/>
        <w:rPr>
          <w:sz w:val="28"/>
          <w:szCs w:val="28"/>
        </w:rPr>
      </w:pPr>
      <w:r>
        <w:rPr>
          <w:sz w:val="28"/>
          <w:szCs w:val="28"/>
        </w:rPr>
        <w:t>Распоряжение имуществом должника внешним управляющим</w:t>
      </w:r>
      <w:r w:rsidR="009217C4">
        <w:rPr>
          <w:sz w:val="28"/>
          <w:szCs w:val="28"/>
        </w:rPr>
        <w:t xml:space="preserve">. </w:t>
      </w:r>
    </w:p>
    <w:p w:rsidR="009217C4" w:rsidRDefault="002919EE" w:rsidP="009217C4">
      <w:pPr>
        <w:pStyle w:val="12"/>
        <w:numPr>
          <w:ilvl w:val="0"/>
          <w:numId w:val="11"/>
        </w:numPr>
        <w:tabs>
          <w:tab w:val="left" w:pos="993"/>
        </w:tabs>
        <w:spacing w:before="0" w:after="0" w:line="276" w:lineRule="auto"/>
        <w:ind w:left="0" w:firstLine="567"/>
        <w:jc w:val="both"/>
        <w:rPr>
          <w:sz w:val="28"/>
          <w:szCs w:val="28"/>
        </w:rPr>
      </w:pPr>
      <w:r>
        <w:rPr>
          <w:sz w:val="28"/>
          <w:szCs w:val="28"/>
        </w:rPr>
        <w:t>Ответственность арбитражного управляющего</w:t>
      </w:r>
      <w:r w:rsidR="009217C4">
        <w:rPr>
          <w:sz w:val="28"/>
          <w:szCs w:val="28"/>
        </w:rPr>
        <w:t xml:space="preserve">. </w:t>
      </w:r>
    </w:p>
    <w:p w:rsidR="009217C4" w:rsidRDefault="002919EE" w:rsidP="00655753">
      <w:pPr>
        <w:pStyle w:val="12"/>
        <w:numPr>
          <w:ilvl w:val="0"/>
          <w:numId w:val="11"/>
        </w:numPr>
        <w:tabs>
          <w:tab w:val="left" w:pos="993"/>
        </w:tabs>
        <w:spacing w:before="0" w:after="0" w:line="276" w:lineRule="auto"/>
        <w:ind w:left="0" w:firstLine="567"/>
        <w:jc w:val="both"/>
        <w:rPr>
          <w:sz w:val="28"/>
          <w:szCs w:val="28"/>
        </w:rPr>
      </w:pPr>
      <w:r>
        <w:rPr>
          <w:sz w:val="28"/>
          <w:szCs w:val="28"/>
        </w:rPr>
        <w:t>Функции конкурсного управляющего</w:t>
      </w:r>
      <w:r w:rsidR="009217C4">
        <w:rPr>
          <w:sz w:val="28"/>
          <w:szCs w:val="28"/>
        </w:rPr>
        <w:t xml:space="preserve">. </w:t>
      </w:r>
    </w:p>
    <w:p w:rsidR="00EC167E" w:rsidRDefault="002919EE" w:rsidP="00655753">
      <w:pPr>
        <w:pStyle w:val="12"/>
        <w:numPr>
          <w:ilvl w:val="0"/>
          <w:numId w:val="11"/>
        </w:numPr>
        <w:tabs>
          <w:tab w:val="left" w:pos="993"/>
        </w:tabs>
        <w:spacing w:before="0" w:after="0" w:line="276" w:lineRule="auto"/>
        <w:ind w:left="0" w:firstLine="567"/>
        <w:jc w:val="both"/>
        <w:rPr>
          <w:sz w:val="28"/>
          <w:szCs w:val="28"/>
        </w:rPr>
      </w:pPr>
      <w:r>
        <w:rPr>
          <w:sz w:val="28"/>
          <w:szCs w:val="28"/>
        </w:rPr>
        <w:t>Отчет конкурсного управляющего о своей деятельности и отчет об использовании денежных средств должника</w:t>
      </w:r>
      <w:r w:rsidR="00EC167E">
        <w:rPr>
          <w:sz w:val="28"/>
          <w:szCs w:val="28"/>
        </w:rPr>
        <w:t xml:space="preserve">. </w:t>
      </w:r>
    </w:p>
    <w:p w:rsidR="00EC167E" w:rsidRDefault="002919EE" w:rsidP="00655753">
      <w:pPr>
        <w:pStyle w:val="12"/>
        <w:numPr>
          <w:ilvl w:val="0"/>
          <w:numId w:val="11"/>
        </w:numPr>
        <w:tabs>
          <w:tab w:val="left" w:pos="993"/>
        </w:tabs>
        <w:spacing w:before="0" w:after="0" w:line="276" w:lineRule="auto"/>
        <w:ind w:left="0" w:firstLine="567"/>
        <w:jc w:val="both"/>
        <w:rPr>
          <w:sz w:val="28"/>
          <w:szCs w:val="28"/>
        </w:rPr>
      </w:pPr>
      <w:r>
        <w:rPr>
          <w:sz w:val="28"/>
          <w:szCs w:val="28"/>
        </w:rPr>
        <w:t>Отчет временного управляющего</w:t>
      </w:r>
      <w:r w:rsidR="00EC167E">
        <w:rPr>
          <w:sz w:val="28"/>
          <w:szCs w:val="28"/>
        </w:rPr>
        <w:t>.</w:t>
      </w:r>
    </w:p>
    <w:p w:rsidR="00367DF2" w:rsidRDefault="002919EE" w:rsidP="00655753">
      <w:pPr>
        <w:pStyle w:val="12"/>
        <w:numPr>
          <w:ilvl w:val="0"/>
          <w:numId w:val="11"/>
        </w:numPr>
        <w:tabs>
          <w:tab w:val="left" w:pos="993"/>
        </w:tabs>
        <w:spacing w:before="0" w:after="0" w:line="276" w:lineRule="auto"/>
        <w:ind w:left="0" w:firstLine="567"/>
        <w:jc w:val="both"/>
        <w:rPr>
          <w:sz w:val="28"/>
          <w:szCs w:val="28"/>
        </w:rPr>
      </w:pPr>
      <w:r>
        <w:rPr>
          <w:sz w:val="28"/>
          <w:szCs w:val="28"/>
        </w:rPr>
        <w:t>Отчет внешнего управляющего</w:t>
      </w:r>
      <w:r w:rsidR="00367DF2">
        <w:rPr>
          <w:sz w:val="28"/>
          <w:szCs w:val="28"/>
        </w:rPr>
        <w:t xml:space="preserve">. </w:t>
      </w:r>
    </w:p>
    <w:p w:rsidR="00C229AA" w:rsidRDefault="002919EE" w:rsidP="00655753">
      <w:pPr>
        <w:pStyle w:val="12"/>
        <w:numPr>
          <w:ilvl w:val="0"/>
          <w:numId w:val="11"/>
        </w:numPr>
        <w:tabs>
          <w:tab w:val="left" w:pos="993"/>
        </w:tabs>
        <w:spacing w:before="0" w:after="0" w:line="276" w:lineRule="auto"/>
        <w:ind w:left="0" w:firstLine="567"/>
        <w:jc w:val="both"/>
        <w:rPr>
          <w:sz w:val="28"/>
          <w:szCs w:val="28"/>
        </w:rPr>
      </w:pPr>
      <w:r>
        <w:rPr>
          <w:sz w:val="28"/>
          <w:szCs w:val="28"/>
        </w:rPr>
        <w:t>Права арбитражного управляющего при рассмотрении требований кредиторов</w:t>
      </w:r>
      <w:r w:rsidR="00C229AA">
        <w:rPr>
          <w:sz w:val="28"/>
          <w:szCs w:val="28"/>
        </w:rPr>
        <w:t xml:space="preserve">. </w:t>
      </w:r>
    </w:p>
    <w:p w:rsidR="00F47640" w:rsidRDefault="002919EE" w:rsidP="00655753">
      <w:pPr>
        <w:pStyle w:val="12"/>
        <w:numPr>
          <w:ilvl w:val="0"/>
          <w:numId w:val="11"/>
        </w:numPr>
        <w:tabs>
          <w:tab w:val="left" w:pos="993"/>
        </w:tabs>
        <w:spacing w:before="0" w:after="0" w:line="276" w:lineRule="auto"/>
        <w:ind w:left="0" w:firstLine="567"/>
        <w:jc w:val="both"/>
        <w:rPr>
          <w:sz w:val="28"/>
          <w:szCs w:val="28"/>
        </w:rPr>
      </w:pPr>
      <w:r>
        <w:rPr>
          <w:sz w:val="28"/>
          <w:szCs w:val="28"/>
        </w:rPr>
        <w:t>Правила проведения собрания конкурсных кредиторов арбитражным управляющим</w:t>
      </w:r>
      <w:r w:rsidR="007F6884">
        <w:rPr>
          <w:sz w:val="28"/>
          <w:szCs w:val="28"/>
        </w:rPr>
        <w:t xml:space="preserve">. </w:t>
      </w:r>
    </w:p>
    <w:p w:rsidR="007F6884" w:rsidRDefault="002919EE" w:rsidP="00655753">
      <w:pPr>
        <w:pStyle w:val="12"/>
        <w:numPr>
          <w:ilvl w:val="0"/>
          <w:numId w:val="11"/>
        </w:numPr>
        <w:tabs>
          <w:tab w:val="left" w:pos="993"/>
        </w:tabs>
        <w:spacing w:before="0" w:after="0" w:line="276" w:lineRule="auto"/>
        <w:ind w:left="0" w:firstLine="567"/>
        <w:jc w:val="both"/>
        <w:rPr>
          <w:sz w:val="28"/>
          <w:szCs w:val="28"/>
        </w:rPr>
      </w:pPr>
      <w:r>
        <w:rPr>
          <w:sz w:val="28"/>
          <w:szCs w:val="28"/>
        </w:rPr>
        <w:t>Погашение требований кредиторов арбитражным управляющим</w:t>
      </w:r>
      <w:r w:rsidR="007F6884">
        <w:rPr>
          <w:sz w:val="28"/>
          <w:szCs w:val="28"/>
        </w:rPr>
        <w:t>.</w:t>
      </w:r>
    </w:p>
    <w:p w:rsidR="007F6884" w:rsidRDefault="00C46AE7" w:rsidP="00655753">
      <w:pPr>
        <w:pStyle w:val="12"/>
        <w:numPr>
          <w:ilvl w:val="0"/>
          <w:numId w:val="11"/>
        </w:numPr>
        <w:tabs>
          <w:tab w:val="left" w:pos="993"/>
        </w:tabs>
        <w:spacing w:before="0" w:after="0" w:line="276" w:lineRule="auto"/>
        <w:ind w:left="0" w:firstLine="567"/>
        <w:jc w:val="both"/>
        <w:rPr>
          <w:sz w:val="28"/>
          <w:szCs w:val="28"/>
        </w:rPr>
      </w:pPr>
      <w:r>
        <w:rPr>
          <w:sz w:val="28"/>
          <w:szCs w:val="28"/>
        </w:rPr>
        <w:t>Роль арбитражного управляющего в процедуре мирового соглашения</w:t>
      </w:r>
      <w:r w:rsidR="00C323F9">
        <w:rPr>
          <w:sz w:val="28"/>
          <w:szCs w:val="28"/>
        </w:rPr>
        <w:t xml:space="preserve">. </w:t>
      </w:r>
    </w:p>
    <w:p w:rsidR="008B78D8" w:rsidRDefault="008B78D8" w:rsidP="00655753">
      <w:pPr>
        <w:pStyle w:val="12"/>
        <w:numPr>
          <w:ilvl w:val="0"/>
          <w:numId w:val="11"/>
        </w:numPr>
        <w:tabs>
          <w:tab w:val="left" w:pos="993"/>
        </w:tabs>
        <w:spacing w:before="0" w:after="0" w:line="276" w:lineRule="auto"/>
        <w:ind w:left="0" w:firstLine="567"/>
        <w:jc w:val="both"/>
        <w:rPr>
          <w:sz w:val="28"/>
          <w:szCs w:val="28"/>
        </w:rPr>
      </w:pPr>
      <w:r>
        <w:rPr>
          <w:sz w:val="28"/>
          <w:szCs w:val="28"/>
        </w:rPr>
        <w:t>Публичное раскрытие информации арбитражным управляющим в рамках дела о банкротстве.</w:t>
      </w:r>
    </w:p>
    <w:p w:rsidR="008B78D8" w:rsidRDefault="008B78D8" w:rsidP="00655753">
      <w:pPr>
        <w:pStyle w:val="12"/>
        <w:numPr>
          <w:ilvl w:val="0"/>
          <w:numId w:val="11"/>
        </w:numPr>
        <w:tabs>
          <w:tab w:val="left" w:pos="993"/>
        </w:tabs>
        <w:spacing w:before="0" w:after="0" w:line="276" w:lineRule="auto"/>
        <w:ind w:left="0" w:firstLine="567"/>
        <w:jc w:val="both"/>
        <w:rPr>
          <w:sz w:val="28"/>
          <w:szCs w:val="28"/>
        </w:rPr>
      </w:pPr>
      <w:r>
        <w:rPr>
          <w:sz w:val="28"/>
          <w:szCs w:val="28"/>
        </w:rPr>
        <w:t>Формирование конкурсной массы конкурсным управляющим.</w:t>
      </w:r>
    </w:p>
    <w:p w:rsidR="008B78D8" w:rsidRDefault="008B78D8" w:rsidP="00655753">
      <w:pPr>
        <w:pStyle w:val="12"/>
        <w:numPr>
          <w:ilvl w:val="0"/>
          <w:numId w:val="11"/>
        </w:numPr>
        <w:tabs>
          <w:tab w:val="left" w:pos="993"/>
        </w:tabs>
        <w:spacing w:before="0" w:after="0" w:line="276" w:lineRule="auto"/>
        <w:ind w:left="0" w:firstLine="567"/>
        <w:jc w:val="both"/>
        <w:rPr>
          <w:sz w:val="28"/>
          <w:szCs w:val="28"/>
        </w:rPr>
      </w:pPr>
      <w:r>
        <w:rPr>
          <w:sz w:val="28"/>
          <w:szCs w:val="28"/>
        </w:rPr>
        <w:t>Отказ от сделок внешним и конкурсным управляющим, сходство и различия.</w:t>
      </w:r>
    </w:p>
    <w:p w:rsidR="008B78D8" w:rsidRDefault="008B78D8" w:rsidP="00655753">
      <w:pPr>
        <w:pStyle w:val="12"/>
        <w:numPr>
          <w:ilvl w:val="0"/>
          <w:numId w:val="11"/>
        </w:numPr>
        <w:tabs>
          <w:tab w:val="left" w:pos="993"/>
        </w:tabs>
        <w:spacing w:before="0" w:after="0" w:line="276" w:lineRule="auto"/>
        <w:ind w:left="0" w:firstLine="567"/>
        <w:jc w:val="both"/>
        <w:rPr>
          <w:sz w:val="28"/>
          <w:szCs w:val="28"/>
        </w:rPr>
      </w:pPr>
      <w:r>
        <w:rPr>
          <w:sz w:val="28"/>
          <w:szCs w:val="28"/>
        </w:rPr>
        <w:t>Проведение временным управляющим собрания работников, бывших работников и первого собрания, порядок, сроки и процедура проведения.</w:t>
      </w:r>
    </w:p>
    <w:p w:rsidR="008B78D8" w:rsidRPr="00655753" w:rsidRDefault="00AA3A03" w:rsidP="00655753">
      <w:pPr>
        <w:pStyle w:val="12"/>
        <w:numPr>
          <w:ilvl w:val="0"/>
          <w:numId w:val="11"/>
        </w:numPr>
        <w:tabs>
          <w:tab w:val="left" w:pos="993"/>
        </w:tabs>
        <w:spacing w:before="0" w:after="0" w:line="276" w:lineRule="auto"/>
        <w:ind w:left="0" w:firstLine="567"/>
        <w:jc w:val="both"/>
        <w:rPr>
          <w:sz w:val="28"/>
          <w:szCs w:val="28"/>
        </w:rPr>
      </w:pPr>
      <w:r>
        <w:rPr>
          <w:sz w:val="28"/>
          <w:szCs w:val="28"/>
        </w:rPr>
        <w:t>Распоряжение имуществом должника конкурсным управляющим.</w:t>
      </w:r>
    </w:p>
    <w:p w:rsidR="00EB3DCB" w:rsidRPr="004E39CF" w:rsidRDefault="00EB3DCB" w:rsidP="00196D27">
      <w:pPr>
        <w:pStyle w:val="12"/>
        <w:tabs>
          <w:tab w:val="left" w:pos="993"/>
        </w:tabs>
        <w:spacing w:before="0" w:after="0" w:line="276" w:lineRule="auto"/>
        <w:ind w:left="567"/>
        <w:jc w:val="both"/>
        <w:rPr>
          <w:sz w:val="28"/>
          <w:szCs w:val="28"/>
          <w:highlight w:val="yellow"/>
        </w:rPr>
      </w:pPr>
    </w:p>
    <w:p w:rsidR="00196D27" w:rsidRPr="00030384" w:rsidRDefault="00196D27" w:rsidP="00196D27">
      <w:pPr>
        <w:keepNext/>
        <w:spacing w:line="360" w:lineRule="auto"/>
        <w:ind w:firstLine="709"/>
        <w:jc w:val="center"/>
        <w:rPr>
          <w:b/>
          <w:sz w:val="28"/>
          <w:szCs w:val="28"/>
        </w:rPr>
      </w:pPr>
      <w:r w:rsidRPr="00030384">
        <w:rPr>
          <w:b/>
          <w:sz w:val="28"/>
          <w:szCs w:val="28"/>
        </w:rPr>
        <w:t xml:space="preserve">Пример типовых ситуационных задач по дисциплине </w:t>
      </w:r>
    </w:p>
    <w:p w:rsidR="00030384" w:rsidRPr="0022561E" w:rsidRDefault="0022561E" w:rsidP="00030384">
      <w:pPr>
        <w:pStyle w:val="12"/>
        <w:numPr>
          <w:ilvl w:val="0"/>
          <w:numId w:val="25"/>
        </w:numPr>
        <w:tabs>
          <w:tab w:val="left" w:pos="851"/>
        </w:tabs>
        <w:spacing w:before="0" w:after="0" w:line="276" w:lineRule="auto"/>
        <w:ind w:left="0" w:firstLine="567"/>
        <w:jc w:val="both"/>
        <w:rPr>
          <w:i/>
          <w:sz w:val="28"/>
          <w:szCs w:val="28"/>
        </w:rPr>
      </w:pPr>
      <w:r>
        <w:rPr>
          <w:sz w:val="28"/>
          <w:szCs w:val="28"/>
        </w:rPr>
        <w:t>Конкурсный управляющий не проводил собрание кредиторов более 6 месяцев, не представлял отчет о своей деятельности и отчет об использовании денежных средств должника.</w:t>
      </w:r>
    </w:p>
    <w:p w:rsidR="0022561E" w:rsidRPr="00680BAE" w:rsidRDefault="0022561E" w:rsidP="0022561E">
      <w:pPr>
        <w:pStyle w:val="12"/>
        <w:tabs>
          <w:tab w:val="left" w:pos="851"/>
        </w:tabs>
        <w:spacing w:before="0" w:after="0" w:line="276" w:lineRule="auto"/>
        <w:ind w:left="567"/>
        <w:jc w:val="both"/>
        <w:rPr>
          <w:i/>
          <w:sz w:val="28"/>
          <w:szCs w:val="28"/>
        </w:rPr>
      </w:pPr>
      <w:r w:rsidRPr="00680BAE">
        <w:rPr>
          <w:i/>
          <w:sz w:val="28"/>
          <w:szCs w:val="28"/>
        </w:rPr>
        <w:t>Нарушил ли конкурсный управляющий периодичность проведения собраний кредиторов? В какие сроки конкурсный управляющий должен проводить собрание кредиторов и представлять на рассмотрение отчет о своей деятельности? Если конкурсный управляющий</w:t>
      </w:r>
      <w:r w:rsidR="00680BAE" w:rsidRPr="00680BAE">
        <w:rPr>
          <w:i/>
          <w:sz w:val="28"/>
          <w:szCs w:val="28"/>
        </w:rPr>
        <w:t>, в данном случае,</w:t>
      </w:r>
      <w:r w:rsidRPr="00680BAE">
        <w:rPr>
          <w:i/>
          <w:sz w:val="28"/>
          <w:szCs w:val="28"/>
        </w:rPr>
        <w:t xml:space="preserve"> нарушил закон, то какая предусмотрена ответственность? </w:t>
      </w:r>
    </w:p>
    <w:p w:rsidR="00030384" w:rsidRDefault="00680BAE" w:rsidP="00030384">
      <w:pPr>
        <w:pStyle w:val="12"/>
        <w:tabs>
          <w:tab w:val="left" w:pos="851"/>
        </w:tabs>
        <w:spacing w:before="0" w:after="0" w:line="276" w:lineRule="auto"/>
        <w:ind w:firstLine="567"/>
        <w:jc w:val="both"/>
        <w:rPr>
          <w:sz w:val="28"/>
          <w:szCs w:val="28"/>
        </w:rPr>
      </w:pPr>
      <w:r w:rsidRPr="00680BAE">
        <w:rPr>
          <w:sz w:val="28"/>
          <w:szCs w:val="28"/>
        </w:rPr>
        <w:lastRenderedPageBreak/>
        <w:t xml:space="preserve">2. </w:t>
      </w:r>
      <w:r>
        <w:rPr>
          <w:sz w:val="28"/>
          <w:szCs w:val="28"/>
        </w:rPr>
        <w:t>Временный управляющий назначил дату первого собрания кредиторов. Собрание работников, бывших работников не проводил.</w:t>
      </w:r>
    </w:p>
    <w:p w:rsidR="00680BAE" w:rsidRDefault="00680BAE" w:rsidP="00030384">
      <w:pPr>
        <w:pStyle w:val="12"/>
        <w:tabs>
          <w:tab w:val="left" w:pos="851"/>
        </w:tabs>
        <w:spacing w:before="0" w:after="0" w:line="276" w:lineRule="auto"/>
        <w:ind w:firstLine="567"/>
        <w:jc w:val="both"/>
        <w:rPr>
          <w:i/>
          <w:sz w:val="28"/>
          <w:szCs w:val="28"/>
        </w:rPr>
      </w:pPr>
      <w:r w:rsidRPr="00680BAE">
        <w:rPr>
          <w:i/>
          <w:sz w:val="28"/>
          <w:szCs w:val="28"/>
        </w:rPr>
        <w:t>Правомерно ли поступил временный управляющий? Какой порядок проведения первого собрания кредиторов? Если конкурсный управляющий, в данном случае, нарушил закон, то какая предусмотрена ответственность?</w:t>
      </w:r>
    </w:p>
    <w:p w:rsidR="00680BAE" w:rsidRDefault="00680BAE" w:rsidP="00030384">
      <w:pPr>
        <w:pStyle w:val="12"/>
        <w:tabs>
          <w:tab w:val="left" w:pos="851"/>
        </w:tabs>
        <w:spacing w:before="0" w:after="0" w:line="276" w:lineRule="auto"/>
        <w:ind w:firstLine="567"/>
        <w:jc w:val="both"/>
        <w:rPr>
          <w:sz w:val="28"/>
          <w:szCs w:val="28"/>
        </w:rPr>
      </w:pPr>
      <w:r w:rsidRPr="00680BAE">
        <w:rPr>
          <w:sz w:val="28"/>
          <w:szCs w:val="28"/>
        </w:rPr>
        <w:t xml:space="preserve">3. </w:t>
      </w:r>
      <w:r>
        <w:rPr>
          <w:sz w:val="28"/>
          <w:szCs w:val="28"/>
        </w:rPr>
        <w:t xml:space="preserve">Временный управляющий обратился в суд за истребование у руководителя должника сведений и информации о составе имущества и иных сведений, в связи с </w:t>
      </w:r>
      <w:proofErr w:type="gramStart"/>
      <w:r>
        <w:rPr>
          <w:sz w:val="28"/>
          <w:szCs w:val="28"/>
        </w:rPr>
        <w:t>тем</w:t>
      </w:r>
      <w:proofErr w:type="gramEnd"/>
      <w:r>
        <w:rPr>
          <w:sz w:val="28"/>
          <w:szCs w:val="28"/>
        </w:rPr>
        <w:t xml:space="preserve"> что ему не предоставили такие сведения и информацию.</w:t>
      </w:r>
    </w:p>
    <w:p w:rsidR="00680BAE" w:rsidRPr="00680BAE" w:rsidRDefault="00680BAE" w:rsidP="00030384">
      <w:pPr>
        <w:pStyle w:val="12"/>
        <w:tabs>
          <w:tab w:val="left" w:pos="851"/>
        </w:tabs>
        <w:spacing w:before="0" w:after="0" w:line="276" w:lineRule="auto"/>
        <w:ind w:firstLine="567"/>
        <w:jc w:val="both"/>
        <w:rPr>
          <w:i/>
          <w:sz w:val="28"/>
          <w:szCs w:val="28"/>
        </w:rPr>
      </w:pPr>
      <w:r w:rsidRPr="00680BAE">
        <w:rPr>
          <w:i/>
          <w:sz w:val="28"/>
          <w:szCs w:val="28"/>
        </w:rPr>
        <w:t xml:space="preserve">Имеет ли право временный управляющий на такие действия? Должны ли временному управляющему предоставлять сведения и информацию, если да то кто? </w:t>
      </w:r>
    </w:p>
    <w:p w:rsidR="006A6B6A" w:rsidRDefault="006A6B6A" w:rsidP="00762FA4">
      <w:pPr>
        <w:pStyle w:val="a3"/>
        <w:spacing w:before="155" w:line="276" w:lineRule="auto"/>
        <w:ind w:left="0" w:right="-36" w:firstLine="567"/>
        <w:jc w:val="both"/>
      </w:pPr>
      <w:r w:rsidRPr="00577D12">
        <w:rPr>
          <w:rFonts w:eastAsia="Calibri"/>
          <w:i/>
          <w:iCs/>
          <w:lang w:eastAsia="en-US" w:bidi="ar-SA"/>
        </w:rPr>
        <w:t>Критерии бальной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r>
        <w:t>.</w:t>
      </w:r>
    </w:p>
    <w:p w:rsidR="00CB51B5" w:rsidRDefault="00CB51B5">
      <w:pPr>
        <w:rPr>
          <w:b/>
          <w:bCs/>
          <w:sz w:val="28"/>
          <w:szCs w:val="28"/>
        </w:rPr>
      </w:pPr>
      <w:bookmarkStart w:id="21" w:name="_Toc90042612"/>
    </w:p>
    <w:p w:rsidR="006D2A6A" w:rsidRPr="006D2A6A" w:rsidRDefault="004A6492" w:rsidP="004A6492">
      <w:pPr>
        <w:pStyle w:val="110"/>
        <w:tabs>
          <w:tab w:val="left" w:pos="426"/>
        </w:tabs>
        <w:spacing w:before="120" w:after="120"/>
        <w:ind w:left="0" w:firstLine="0"/>
      </w:pPr>
      <w:r>
        <w:t xml:space="preserve">7. </w:t>
      </w:r>
      <w:r w:rsidR="006D2A6A" w:rsidRPr="006D2A6A">
        <w:t>Фонд оценочных средств для проведения промежуточной аттестации обучающихся по</w:t>
      </w:r>
      <w:r w:rsidR="008F4DE1">
        <w:t xml:space="preserve"> </w:t>
      </w:r>
      <w:r w:rsidR="006D2A6A" w:rsidRPr="006D2A6A">
        <w:t>дисциплине</w:t>
      </w:r>
      <w:bookmarkEnd w:id="21"/>
    </w:p>
    <w:p w:rsidR="006D2A6A" w:rsidRDefault="006D2A6A" w:rsidP="0009690C">
      <w:pPr>
        <w:pStyle w:val="1-21"/>
        <w:tabs>
          <w:tab w:val="left" w:pos="851"/>
        </w:tabs>
        <w:suppressAutoHyphens/>
        <w:adjustRightInd w:val="0"/>
        <w:spacing w:line="360" w:lineRule="auto"/>
        <w:ind w:left="0" w:right="-36" w:firstLine="0"/>
        <w:jc w:val="both"/>
        <w:rPr>
          <w:sz w:val="28"/>
          <w:szCs w:val="28"/>
        </w:rPr>
      </w:pPr>
      <w:r w:rsidRPr="006D2A6A">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DD5AA9" w:rsidRPr="006D2A6A" w:rsidRDefault="00DD5AA9" w:rsidP="0009690C">
      <w:pPr>
        <w:pStyle w:val="1-21"/>
        <w:tabs>
          <w:tab w:val="left" w:pos="851"/>
        </w:tabs>
        <w:suppressAutoHyphens/>
        <w:adjustRightInd w:val="0"/>
        <w:spacing w:line="360" w:lineRule="auto"/>
        <w:ind w:left="0" w:right="-36" w:firstLine="0"/>
        <w:jc w:val="both"/>
        <w:rPr>
          <w:sz w:val="28"/>
          <w:szCs w:val="28"/>
        </w:rPr>
      </w:pPr>
    </w:p>
    <w:tbl>
      <w:tblPr>
        <w:tblStyle w:val="af1"/>
        <w:tblW w:w="10870" w:type="dxa"/>
        <w:jc w:val="center"/>
        <w:tblLook w:val="04A0" w:firstRow="1" w:lastRow="0" w:firstColumn="1" w:lastColumn="0" w:noHBand="0" w:noVBand="1"/>
      </w:tblPr>
      <w:tblGrid>
        <w:gridCol w:w="2308"/>
        <w:gridCol w:w="2308"/>
        <w:gridCol w:w="2252"/>
        <w:gridCol w:w="4002"/>
      </w:tblGrid>
      <w:tr w:rsidR="00A0091C" w:rsidRPr="00762D7D" w:rsidTr="00912E9C">
        <w:trPr>
          <w:jc w:val="center"/>
        </w:trPr>
        <w:tc>
          <w:tcPr>
            <w:tcW w:w="2308" w:type="dxa"/>
          </w:tcPr>
          <w:p w:rsidR="00762D7D" w:rsidRPr="00762D7D" w:rsidRDefault="00762D7D" w:rsidP="00762D7D">
            <w:pPr>
              <w:jc w:val="center"/>
              <w:rPr>
                <w:szCs w:val="28"/>
              </w:rPr>
            </w:pPr>
            <w:r w:rsidRPr="00762D7D">
              <w:rPr>
                <w:szCs w:val="28"/>
              </w:rPr>
              <w:t>Наименование компетенции</w:t>
            </w:r>
          </w:p>
        </w:tc>
        <w:tc>
          <w:tcPr>
            <w:tcW w:w="2308" w:type="dxa"/>
          </w:tcPr>
          <w:p w:rsidR="00A0091C" w:rsidRDefault="00C85764" w:rsidP="00762D7D">
            <w:pPr>
              <w:jc w:val="center"/>
              <w:rPr>
                <w:szCs w:val="28"/>
              </w:rPr>
            </w:pPr>
            <w:r>
              <w:rPr>
                <w:szCs w:val="28"/>
              </w:rPr>
              <w:t xml:space="preserve">Наименование </w:t>
            </w:r>
          </w:p>
          <w:p w:rsidR="00A0091C" w:rsidRDefault="00A0091C" w:rsidP="00762D7D">
            <w:pPr>
              <w:jc w:val="center"/>
              <w:rPr>
                <w:szCs w:val="28"/>
              </w:rPr>
            </w:pPr>
            <w:r w:rsidRPr="00762D7D">
              <w:rPr>
                <w:szCs w:val="28"/>
              </w:rPr>
              <w:t>И</w:t>
            </w:r>
            <w:r w:rsidR="00762D7D" w:rsidRPr="00762D7D">
              <w:rPr>
                <w:szCs w:val="28"/>
              </w:rPr>
              <w:t>ндикаторов</w:t>
            </w:r>
          </w:p>
          <w:p w:rsidR="00A0091C" w:rsidRDefault="00762D7D" w:rsidP="00762D7D">
            <w:pPr>
              <w:jc w:val="center"/>
              <w:rPr>
                <w:szCs w:val="28"/>
              </w:rPr>
            </w:pPr>
            <w:r w:rsidRPr="00762D7D">
              <w:rPr>
                <w:szCs w:val="28"/>
              </w:rPr>
              <w:t xml:space="preserve">достижения </w:t>
            </w:r>
          </w:p>
          <w:p w:rsidR="00762D7D" w:rsidRPr="00762D7D" w:rsidRDefault="00762D7D" w:rsidP="00762D7D">
            <w:pPr>
              <w:jc w:val="center"/>
              <w:rPr>
                <w:szCs w:val="28"/>
              </w:rPr>
            </w:pPr>
            <w:r w:rsidRPr="00762D7D">
              <w:rPr>
                <w:szCs w:val="28"/>
              </w:rPr>
              <w:t>компетенции</w:t>
            </w:r>
          </w:p>
        </w:tc>
        <w:tc>
          <w:tcPr>
            <w:tcW w:w="2252" w:type="dxa"/>
          </w:tcPr>
          <w:p w:rsidR="00762D7D" w:rsidRPr="00762D7D" w:rsidRDefault="00762D7D" w:rsidP="00E74AA9">
            <w:pPr>
              <w:jc w:val="center"/>
              <w:rPr>
                <w:szCs w:val="28"/>
              </w:rPr>
            </w:pPr>
            <w:r w:rsidRPr="00762D7D">
              <w:rPr>
                <w:szCs w:val="28"/>
              </w:rPr>
              <w:t>Результаты обучения (умения и знания), соотнесенные с индикаторами достижения компетенции</w:t>
            </w:r>
          </w:p>
        </w:tc>
        <w:tc>
          <w:tcPr>
            <w:tcW w:w="4002" w:type="dxa"/>
          </w:tcPr>
          <w:p w:rsidR="00762D7D" w:rsidRPr="00762D7D" w:rsidRDefault="00762D7D" w:rsidP="00762D7D">
            <w:pPr>
              <w:jc w:val="center"/>
              <w:rPr>
                <w:szCs w:val="28"/>
              </w:rPr>
            </w:pPr>
            <w:r w:rsidRPr="00762D7D">
              <w:rPr>
                <w:szCs w:val="28"/>
              </w:rPr>
              <w:t>Типовые контрольные задания</w:t>
            </w:r>
          </w:p>
        </w:tc>
      </w:tr>
      <w:tr w:rsidR="00A0388E" w:rsidRPr="005209EB" w:rsidTr="00912E9C">
        <w:trPr>
          <w:jc w:val="center"/>
        </w:trPr>
        <w:tc>
          <w:tcPr>
            <w:tcW w:w="2308" w:type="dxa"/>
            <w:vMerge w:val="restart"/>
            <w:shd w:val="clear" w:color="auto" w:fill="auto"/>
          </w:tcPr>
          <w:p w:rsidR="00577BE1" w:rsidRDefault="00C577AE" w:rsidP="002774D3">
            <w:pPr>
              <w:jc w:val="both"/>
              <w:rPr>
                <w:b/>
              </w:rPr>
            </w:pPr>
            <w:r w:rsidRPr="005209EB">
              <w:rPr>
                <w:b/>
              </w:rPr>
              <w:t>ПК</w:t>
            </w:r>
            <w:r w:rsidR="002774D3" w:rsidRPr="005209EB">
              <w:rPr>
                <w:b/>
              </w:rPr>
              <w:t>П</w:t>
            </w:r>
            <w:r w:rsidR="00A0388E" w:rsidRPr="005209EB">
              <w:rPr>
                <w:b/>
              </w:rPr>
              <w:t>-1</w:t>
            </w:r>
          </w:p>
          <w:p w:rsidR="002774D3" w:rsidRPr="005209EB" w:rsidRDefault="002774D3" w:rsidP="002774D3">
            <w:pPr>
              <w:jc w:val="both"/>
            </w:pPr>
            <w:r w:rsidRPr="005209EB">
              <w:t>Способность использовать</w:t>
            </w:r>
          </w:p>
          <w:p w:rsidR="00A0388E" w:rsidRPr="005209EB" w:rsidRDefault="002774D3" w:rsidP="002774D3">
            <w:pPr>
              <w:jc w:val="both"/>
            </w:pPr>
            <w:r w:rsidRPr="005209EB">
              <w:t>фундаментальные знания в области частного права и публичного права в современных условиях и оказывать помощь в реализации правовых норм субъектами гражданского оборота</w:t>
            </w:r>
          </w:p>
        </w:tc>
        <w:tc>
          <w:tcPr>
            <w:tcW w:w="2308" w:type="dxa"/>
            <w:shd w:val="clear" w:color="auto" w:fill="auto"/>
          </w:tcPr>
          <w:p w:rsidR="00C03EA5" w:rsidRPr="005209EB" w:rsidRDefault="00C03EA5" w:rsidP="0003629A">
            <w:pPr>
              <w:tabs>
                <w:tab w:val="left" w:pos="228"/>
              </w:tabs>
              <w:adjustRightInd w:val="0"/>
              <w:ind w:right="-36"/>
              <w:jc w:val="both"/>
            </w:pPr>
            <w:r w:rsidRPr="005209EB">
              <w:t xml:space="preserve">1. Демонстрирует знания нормативных правовых актов, а также прогнозирует результат экономической деятельности для решения практических задач. </w:t>
            </w:r>
          </w:p>
          <w:p w:rsidR="00A0388E" w:rsidRPr="005209EB" w:rsidRDefault="00A0388E" w:rsidP="00C03EA5">
            <w:pPr>
              <w:adjustRightInd w:val="0"/>
              <w:ind w:right="-36"/>
              <w:jc w:val="both"/>
            </w:pPr>
          </w:p>
        </w:tc>
        <w:tc>
          <w:tcPr>
            <w:tcW w:w="2252" w:type="dxa"/>
            <w:shd w:val="clear" w:color="auto" w:fill="auto"/>
          </w:tcPr>
          <w:p w:rsidR="00A0388E" w:rsidRPr="005209EB" w:rsidRDefault="00A0388E" w:rsidP="00A0388E">
            <w:pPr>
              <w:tabs>
                <w:tab w:val="left" w:pos="540"/>
                <w:tab w:val="left" w:pos="851"/>
              </w:tabs>
              <w:ind w:right="-36"/>
              <w:contextualSpacing/>
              <w:jc w:val="both"/>
            </w:pPr>
            <w:r w:rsidRPr="005209EB">
              <w:rPr>
                <w:i/>
              </w:rPr>
              <w:t>Знать:</w:t>
            </w:r>
            <w:r w:rsidR="00842096">
              <w:rPr>
                <w:i/>
              </w:rPr>
              <w:t xml:space="preserve"> </w:t>
            </w:r>
            <w:r w:rsidR="00BA7CE8" w:rsidRPr="005209EB">
              <w:t>положения применимых нормативно-правовых актов</w:t>
            </w:r>
          </w:p>
          <w:p w:rsidR="00A0388E" w:rsidRPr="005209EB" w:rsidRDefault="00A0388E" w:rsidP="00A0388E">
            <w:pPr>
              <w:jc w:val="both"/>
              <w:rPr>
                <w:highlight w:val="yellow"/>
              </w:rPr>
            </w:pPr>
            <w:r w:rsidRPr="005209EB">
              <w:rPr>
                <w:i/>
              </w:rPr>
              <w:t>Уметь:</w:t>
            </w:r>
            <w:r w:rsidR="00B10700">
              <w:rPr>
                <w:i/>
              </w:rPr>
              <w:t xml:space="preserve"> </w:t>
            </w:r>
            <w:r w:rsidR="00BA7CE8" w:rsidRPr="005209EB">
              <w:t xml:space="preserve">применять данные положения </w:t>
            </w:r>
            <w:r w:rsidR="004563E2" w:rsidRPr="005209EB">
              <w:t xml:space="preserve">на практике </w:t>
            </w:r>
          </w:p>
        </w:tc>
        <w:tc>
          <w:tcPr>
            <w:tcW w:w="4002" w:type="dxa"/>
            <w:shd w:val="clear" w:color="auto" w:fill="auto"/>
          </w:tcPr>
          <w:p w:rsidR="00F344A5" w:rsidRPr="005209EB" w:rsidRDefault="005209EB" w:rsidP="00A0388E">
            <w:pPr>
              <w:jc w:val="both"/>
            </w:pPr>
            <w:r w:rsidRPr="005209EB">
              <w:t>Конкурсный управляющий не проводил собрание кредиторов более 6 месяцев, не представлял отчет о своей деятельности и отчет об использовании денежных средств должника.</w:t>
            </w:r>
          </w:p>
          <w:p w:rsidR="005209EB" w:rsidRPr="005209EB" w:rsidRDefault="005209EB" w:rsidP="00A0388E">
            <w:pPr>
              <w:jc w:val="both"/>
              <w:rPr>
                <w:i/>
                <w:iCs/>
                <w:spacing w:val="-6"/>
              </w:rPr>
            </w:pPr>
            <w:r w:rsidRPr="005209EB">
              <w:rPr>
                <w:i/>
              </w:rPr>
              <w:t>Какие правовые последствия?</w:t>
            </w:r>
          </w:p>
        </w:tc>
      </w:tr>
      <w:tr w:rsidR="00A0388E" w:rsidTr="00912E9C">
        <w:trPr>
          <w:jc w:val="center"/>
        </w:trPr>
        <w:tc>
          <w:tcPr>
            <w:tcW w:w="2308" w:type="dxa"/>
            <w:vMerge/>
            <w:shd w:val="clear" w:color="auto" w:fill="auto"/>
          </w:tcPr>
          <w:p w:rsidR="00A0388E" w:rsidRPr="00762D7D" w:rsidRDefault="00A0388E" w:rsidP="00A0388E">
            <w:pPr>
              <w:jc w:val="both"/>
              <w:rPr>
                <w:b/>
              </w:rPr>
            </w:pPr>
          </w:p>
        </w:tc>
        <w:tc>
          <w:tcPr>
            <w:tcW w:w="2308" w:type="dxa"/>
            <w:shd w:val="clear" w:color="auto" w:fill="auto"/>
          </w:tcPr>
          <w:p w:rsidR="00C03EA5" w:rsidRDefault="00C03EA5" w:rsidP="0003629A">
            <w:pPr>
              <w:tabs>
                <w:tab w:val="left" w:pos="216"/>
              </w:tabs>
              <w:adjustRightInd w:val="0"/>
              <w:ind w:right="-36"/>
              <w:jc w:val="both"/>
            </w:pPr>
            <w:r>
              <w:t xml:space="preserve">2. Использует фундаментальные знания в области частного и публичного права в </w:t>
            </w:r>
            <w:r>
              <w:lastRenderedPageBreak/>
              <w:t xml:space="preserve">современных условиях. </w:t>
            </w:r>
          </w:p>
          <w:p w:rsidR="00A0388E" w:rsidRPr="00D54523" w:rsidRDefault="00A0388E" w:rsidP="00C03EA5">
            <w:pPr>
              <w:tabs>
                <w:tab w:val="left" w:pos="0"/>
              </w:tabs>
              <w:suppressAutoHyphens/>
              <w:ind w:right="-36"/>
              <w:jc w:val="both"/>
            </w:pPr>
          </w:p>
        </w:tc>
        <w:tc>
          <w:tcPr>
            <w:tcW w:w="2252" w:type="dxa"/>
            <w:shd w:val="clear" w:color="auto" w:fill="auto"/>
          </w:tcPr>
          <w:p w:rsidR="00A0388E" w:rsidRPr="00617C29" w:rsidRDefault="00A0388E" w:rsidP="00A0388E">
            <w:pPr>
              <w:tabs>
                <w:tab w:val="left" w:pos="540"/>
                <w:tab w:val="left" w:pos="851"/>
              </w:tabs>
              <w:ind w:right="-36"/>
              <w:contextualSpacing/>
              <w:jc w:val="both"/>
            </w:pPr>
            <w:r w:rsidRPr="00617C29">
              <w:rPr>
                <w:i/>
              </w:rPr>
              <w:lastRenderedPageBreak/>
              <w:t>Знать:</w:t>
            </w:r>
            <w:r w:rsidR="005209EB">
              <w:rPr>
                <w:i/>
              </w:rPr>
              <w:t xml:space="preserve"> </w:t>
            </w:r>
            <w:r w:rsidR="003379B6" w:rsidRPr="00617C29">
              <w:t xml:space="preserve">применимые теории и концепции в сфере банкротства. </w:t>
            </w:r>
          </w:p>
          <w:p w:rsidR="00A0388E" w:rsidRPr="002774D3" w:rsidRDefault="00A0388E" w:rsidP="00A0388E">
            <w:pPr>
              <w:jc w:val="both"/>
              <w:rPr>
                <w:sz w:val="28"/>
                <w:szCs w:val="28"/>
                <w:highlight w:val="yellow"/>
              </w:rPr>
            </w:pPr>
            <w:r w:rsidRPr="00617C29">
              <w:rPr>
                <w:i/>
              </w:rPr>
              <w:t xml:space="preserve">Уметь: </w:t>
            </w:r>
            <w:r w:rsidR="00617C29" w:rsidRPr="00617C29">
              <w:t xml:space="preserve">применять данные теории и </w:t>
            </w:r>
            <w:r w:rsidR="00617C29" w:rsidRPr="00617C29">
              <w:lastRenderedPageBreak/>
              <w:t>концепции на практике, при рассмотрении соответствующих споров</w:t>
            </w:r>
          </w:p>
        </w:tc>
        <w:tc>
          <w:tcPr>
            <w:tcW w:w="4002" w:type="dxa"/>
            <w:shd w:val="clear" w:color="auto" w:fill="auto"/>
          </w:tcPr>
          <w:p w:rsidR="005209EB" w:rsidRDefault="005209EB" w:rsidP="005209EB">
            <w:pPr>
              <w:pStyle w:val="12"/>
              <w:tabs>
                <w:tab w:val="left" w:pos="851"/>
              </w:tabs>
              <w:spacing w:before="0" w:after="0" w:line="276" w:lineRule="auto"/>
              <w:jc w:val="both"/>
              <w:rPr>
                <w:sz w:val="22"/>
                <w:szCs w:val="22"/>
              </w:rPr>
            </w:pPr>
            <w:r w:rsidRPr="005209EB">
              <w:rPr>
                <w:sz w:val="22"/>
                <w:szCs w:val="22"/>
              </w:rPr>
              <w:lastRenderedPageBreak/>
              <w:t xml:space="preserve">Временный управляющий обратился в суд за истребование у руководителя должника сведений и информации о составе имущества и иных сведений, в связи с </w:t>
            </w:r>
            <w:proofErr w:type="gramStart"/>
            <w:r w:rsidRPr="005209EB">
              <w:rPr>
                <w:sz w:val="22"/>
                <w:szCs w:val="22"/>
              </w:rPr>
              <w:t>тем</w:t>
            </w:r>
            <w:proofErr w:type="gramEnd"/>
            <w:r w:rsidRPr="005209EB">
              <w:rPr>
                <w:sz w:val="22"/>
                <w:szCs w:val="22"/>
              </w:rPr>
              <w:t xml:space="preserve"> что ему не предоставили </w:t>
            </w:r>
            <w:r w:rsidRPr="005209EB">
              <w:rPr>
                <w:sz w:val="22"/>
                <w:szCs w:val="22"/>
              </w:rPr>
              <w:lastRenderedPageBreak/>
              <w:t>такие сведения и информацию.</w:t>
            </w:r>
          </w:p>
          <w:p w:rsidR="005209EB" w:rsidRPr="005209EB" w:rsidRDefault="005209EB" w:rsidP="005209EB">
            <w:pPr>
              <w:pStyle w:val="12"/>
              <w:tabs>
                <w:tab w:val="left" w:pos="851"/>
              </w:tabs>
              <w:spacing w:before="0" w:after="0" w:line="276" w:lineRule="auto"/>
              <w:jc w:val="both"/>
              <w:rPr>
                <w:i/>
                <w:sz w:val="22"/>
                <w:szCs w:val="22"/>
              </w:rPr>
            </w:pPr>
            <w:r w:rsidRPr="005209EB">
              <w:rPr>
                <w:i/>
                <w:sz w:val="22"/>
                <w:szCs w:val="22"/>
              </w:rPr>
              <w:t>Укажите кто и когда обязан предоставлять временному управляющему сведения и информацию о должнике?</w:t>
            </w:r>
          </w:p>
          <w:p w:rsidR="00A0388E" w:rsidRPr="009A50BC" w:rsidRDefault="00A0388E" w:rsidP="00A0388E">
            <w:pPr>
              <w:jc w:val="both"/>
              <w:rPr>
                <w:i/>
                <w:iCs/>
                <w:spacing w:val="-6"/>
              </w:rPr>
            </w:pPr>
          </w:p>
        </w:tc>
      </w:tr>
      <w:tr w:rsidR="00A0388E" w:rsidTr="00912E9C">
        <w:trPr>
          <w:jc w:val="center"/>
        </w:trPr>
        <w:tc>
          <w:tcPr>
            <w:tcW w:w="2308" w:type="dxa"/>
            <w:vMerge/>
            <w:shd w:val="clear" w:color="auto" w:fill="auto"/>
          </w:tcPr>
          <w:p w:rsidR="00A0388E" w:rsidRPr="00762D7D" w:rsidRDefault="00A0388E" w:rsidP="00A0388E">
            <w:pPr>
              <w:jc w:val="both"/>
              <w:rPr>
                <w:b/>
              </w:rPr>
            </w:pPr>
          </w:p>
        </w:tc>
        <w:tc>
          <w:tcPr>
            <w:tcW w:w="2308" w:type="dxa"/>
            <w:shd w:val="clear" w:color="auto" w:fill="auto"/>
          </w:tcPr>
          <w:p w:rsidR="00A0388E" w:rsidRPr="00762D7D" w:rsidRDefault="00C03EA5" w:rsidP="00A0388E">
            <w:pPr>
              <w:adjustRightInd w:val="0"/>
              <w:ind w:right="-36"/>
              <w:jc w:val="both"/>
            </w:pPr>
            <w:r w:rsidRPr="00C03EA5">
              <w:t>3. Оказывает помощь в реализации правовых норм субъектами гражданского оборота.</w:t>
            </w:r>
          </w:p>
        </w:tc>
        <w:tc>
          <w:tcPr>
            <w:tcW w:w="2252" w:type="dxa"/>
            <w:shd w:val="clear" w:color="auto" w:fill="auto"/>
          </w:tcPr>
          <w:p w:rsidR="00F1357D" w:rsidRDefault="00A0388E" w:rsidP="00F1357D">
            <w:pPr>
              <w:tabs>
                <w:tab w:val="left" w:pos="540"/>
                <w:tab w:val="left" w:pos="851"/>
              </w:tabs>
              <w:ind w:right="-36"/>
              <w:contextualSpacing/>
              <w:jc w:val="both"/>
            </w:pPr>
            <w:r w:rsidRPr="00F1357D">
              <w:rPr>
                <w:i/>
              </w:rPr>
              <w:t>Знать:</w:t>
            </w:r>
            <w:r w:rsidR="005209EB">
              <w:rPr>
                <w:i/>
              </w:rPr>
              <w:t xml:space="preserve"> </w:t>
            </w:r>
            <w:r w:rsidR="00F1357D">
              <w:t>правовые последствия применения</w:t>
            </w:r>
            <w:r w:rsidR="005209EB">
              <w:t xml:space="preserve"> </w:t>
            </w:r>
            <w:r w:rsidR="00F1357D">
              <w:t xml:space="preserve">соответствующих </w:t>
            </w:r>
            <w:r w:rsidR="00EA7F48" w:rsidRPr="00F1357D">
              <w:t xml:space="preserve">норм </w:t>
            </w:r>
          </w:p>
          <w:p w:rsidR="00A0388E" w:rsidRPr="002774D3" w:rsidRDefault="00A0388E" w:rsidP="005209EB">
            <w:pPr>
              <w:tabs>
                <w:tab w:val="left" w:pos="540"/>
                <w:tab w:val="left" w:pos="851"/>
              </w:tabs>
              <w:ind w:right="-36"/>
              <w:contextualSpacing/>
              <w:jc w:val="both"/>
              <w:rPr>
                <w:sz w:val="28"/>
                <w:szCs w:val="28"/>
                <w:highlight w:val="yellow"/>
              </w:rPr>
            </w:pPr>
            <w:r w:rsidRPr="00F1357D">
              <w:rPr>
                <w:i/>
              </w:rPr>
              <w:t>Уметь:</w:t>
            </w:r>
            <w:r w:rsidR="005209EB">
              <w:rPr>
                <w:i/>
              </w:rPr>
              <w:t xml:space="preserve"> </w:t>
            </w:r>
            <w:r w:rsidR="00F1357D">
              <w:t xml:space="preserve">эффективно применять их на практике при оценке рисков </w:t>
            </w:r>
          </w:p>
        </w:tc>
        <w:tc>
          <w:tcPr>
            <w:tcW w:w="4002" w:type="dxa"/>
            <w:shd w:val="clear" w:color="auto" w:fill="auto"/>
          </w:tcPr>
          <w:p w:rsidR="00F1357D" w:rsidRDefault="00376D80" w:rsidP="00C64DAC">
            <w:pPr>
              <w:jc w:val="both"/>
            </w:pPr>
            <w:r w:rsidRPr="00376D80">
              <w:t>Временный управляющий назначил дату первого собрания кредиторов. Собрание работников, бывших работников не проводил.</w:t>
            </w:r>
          </w:p>
          <w:p w:rsidR="00376D80" w:rsidRPr="00376D80" w:rsidRDefault="00376D80" w:rsidP="00376D80">
            <w:pPr>
              <w:jc w:val="both"/>
              <w:rPr>
                <w:i/>
                <w:iCs/>
              </w:rPr>
            </w:pPr>
            <w:r w:rsidRPr="00376D80">
              <w:rPr>
                <w:i/>
              </w:rPr>
              <w:t>Усматриваете ли Вы нарушение закона в этой ситуации?</w:t>
            </w:r>
          </w:p>
        </w:tc>
      </w:tr>
      <w:tr w:rsidR="00A0388E" w:rsidTr="00912E9C">
        <w:trPr>
          <w:jc w:val="center"/>
        </w:trPr>
        <w:tc>
          <w:tcPr>
            <w:tcW w:w="2308" w:type="dxa"/>
            <w:vMerge w:val="restart"/>
            <w:shd w:val="clear" w:color="auto" w:fill="auto"/>
          </w:tcPr>
          <w:p w:rsidR="00577BE1" w:rsidRDefault="00A0388E" w:rsidP="00BC61DD">
            <w:pPr>
              <w:jc w:val="both"/>
              <w:rPr>
                <w:b/>
              </w:rPr>
            </w:pPr>
            <w:r>
              <w:rPr>
                <w:b/>
              </w:rPr>
              <w:t>ПК</w:t>
            </w:r>
            <w:r w:rsidR="00077C13">
              <w:rPr>
                <w:b/>
              </w:rPr>
              <w:t>П</w:t>
            </w:r>
            <w:r>
              <w:rPr>
                <w:b/>
              </w:rPr>
              <w:t>-</w:t>
            </w:r>
            <w:r w:rsidR="00077C13">
              <w:rPr>
                <w:b/>
              </w:rPr>
              <w:t>2</w:t>
            </w:r>
          </w:p>
          <w:p w:rsidR="00BC61DD" w:rsidRDefault="00BC61DD" w:rsidP="00BC61DD">
            <w:pPr>
              <w:jc w:val="both"/>
            </w:pPr>
            <w:r>
              <w:t>Способность действовать с учетом кризисных ситуаций в экономике,</w:t>
            </w:r>
          </w:p>
          <w:p w:rsidR="00BC61DD" w:rsidRDefault="00BC61DD" w:rsidP="00BC61DD">
            <w:pPr>
              <w:jc w:val="both"/>
            </w:pPr>
            <w:r>
              <w:t>вызываемых рисками правового и экономического характера,</w:t>
            </w:r>
          </w:p>
          <w:p w:rsidR="00BC61DD" w:rsidRDefault="00BC61DD" w:rsidP="00BC61DD">
            <w:pPr>
              <w:jc w:val="both"/>
            </w:pPr>
            <w:r>
              <w:t>анализировать проблемные</w:t>
            </w:r>
          </w:p>
          <w:p w:rsidR="00BC61DD" w:rsidRDefault="00BC61DD" w:rsidP="00BC61DD">
            <w:pPr>
              <w:jc w:val="both"/>
            </w:pPr>
            <w:r>
              <w:t>ситуации на рынке товаров, работ, услуг, а также выявлять правонарушения при осуществлении предпринимательской деятельности и давать юридически обоснованные</w:t>
            </w:r>
          </w:p>
          <w:p w:rsidR="00A0388E" w:rsidRPr="00762D7D" w:rsidRDefault="00BC61DD" w:rsidP="00BC61DD">
            <w:pPr>
              <w:jc w:val="both"/>
              <w:rPr>
                <w:b/>
              </w:rPr>
            </w:pPr>
            <w:r>
              <w:t>предложения по их преодолению и устранению</w:t>
            </w:r>
          </w:p>
        </w:tc>
        <w:tc>
          <w:tcPr>
            <w:tcW w:w="2308" w:type="dxa"/>
            <w:shd w:val="clear" w:color="auto" w:fill="auto"/>
          </w:tcPr>
          <w:p w:rsidR="00912E9C" w:rsidRDefault="00912E9C" w:rsidP="00912E9C">
            <w:pPr>
              <w:adjustRightInd w:val="0"/>
              <w:ind w:right="-36"/>
              <w:jc w:val="both"/>
            </w:pPr>
            <w:r>
              <w:t>1. Действует с учетом кризисных ситуаций в экономике, вызываемых рисками правового и экономического характера.</w:t>
            </w:r>
          </w:p>
          <w:p w:rsidR="00A0388E" w:rsidRDefault="00A0388E" w:rsidP="00912E9C">
            <w:pPr>
              <w:adjustRightInd w:val="0"/>
              <w:ind w:right="-36"/>
              <w:jc w:val="both"/>
            </w:pPr>
          </w:p>
        </w:tc>
        <w:tc>
          <w:tcPr>
            <w:tcW w:w="2252" w:type="dxa"/>
            <w:shd w:val="clear" w:color="auto" w:fill="auto"/>
          </w:tcPr>
          <w:p w:rsidR="00A0388E" w:rsidRPr="002A4A5B" w:rsidRDefault="00A0388E" w:rsidP="00A0388E">
            <w:pPr>
              <w:tabs>
                <w:tab w:val="left" w:pos="540"/>
                <w:tab w:val="left" w:pos="851"/>
              </w:tabs>
              <w:ind w:right="-36"/>
              <w:contextualSpacing/>
              <w:jc w:val="both"/>
            </w:pPr>
            <w:r w:rsidRPr="002A4A5B">
              <w:rPr>
                <w:i/>
              </w:rPr>
              <w:t>Знать:</w:t>
            </w:r>
            <w:r w:rsidR="00376D80">
              <w:rPr>
                <w:i/>
              </w:rPr>
              <w:t xml:space="preserve"> </w:t>
            </w:r>
            <w:r w:rsidR="00EF23E3" w:rsidRPr="002A4A5B">
              <w:t xml:space="preserve">как данные нормы применяются в условиях </w:t>
            </w:r>
            <w:r w:rsidR="00EC04F0" w:rsidRPr="002A4A5B">
              <w:t>санкций.</w:t>
            </w:r>
          </w:p>
          <w:p w:rsidR="00A0388E" w:rsidRPr="002A4A5B" w:rsidRDefault="00A0388E" w:rsidP="00A0388E">
            <w:pPr>
              <w:jc w:val="both"/>
              <w:rPr>
                <w:sz w:val="28"/>
                <w:szCs w:val="28"/>
              </w:rPr>
            </w:pPr>
            <w:r w:rsidRPr="002A4A5B">
              <w:rPr>
                <w:i/>
              </w:rPr>
              <w:t>Уметь:</w:t>
            </w:r>
            <w:r w:rsidR="00376D80">
              <w:rPr>
                <w:i/>
              </w:rPr>
              <w:t xml:space="preserve"> </w:t>
            </w:r>
            <w:r w:rsidR="002A4A5B" w:rsidRPr="002A4A5B">
              <w:t xml:space="preserve">применять их в </w:t>
            </w:r>
            <w:r w:rsidR="00375421">
              <w:t>таких</w:t>
            </w:r>
            <w:r w:rsidR="002A4A5B" w:rsidRPr="002A4A5B">
              <w:t xml:space="preserve"> условиях. </w:t>
            </w:r>
          </w:p>
        </w:tc>
        <w:tc>
          <w:tcPr>
            <w:tcW w:w="4002" w:type="dxa"/>
            <w:shd w:val="clear" w:color="auto" w:fill="auto"/>
          </w:tcPr>
          <w:p w:rsidR="00A0388E" w:rsidRPr="002774D3" w:rsidRDefault="005F52C5" w:rsidP="006D74EE">
            <w:pPr>
              <w:tabs>
                <w:tab w:val="left" w:pos="0"/>
              </w:tabs>
              <w:suppressAutoHyphens/>
              <w:jc w:val="both"/>
              <w:rPr>
                <w:szCs w:val="28"/>
                <w:highlight w:val="yellow"/>
              </w:rPr>
            </w:pPr>
            <w:r>
              <w:rPr>
                <w:i/>
                <w:spacing w:val="-6"/>
              </w:rPr>
              <w:t xml:space="preserve"> </w:t>
            </w:r>
            <w:r w:rsidR="00376D80">
              <w:t xml:space="preserve">Залоговый кредитор Н.Р. </w:t>
            </w:r>
            <w:proofErr w:type="spellStart"/>
            <w:r w:rsidR="00376D80">
              <w:t>Осинов</w:t>
            </w:r>
            <w:proofErr w:type="spellEnd"/>
            <w:r w:rsidR="00376D80">
              <w:t xml:space="preserve"> был не согласен с начальной ценой продажи предмета залога, в связи с чем обратился в Арбитражный суд г. Москвы через 20 дней после того, как увидел соответствующее объявление на ЕФРСБ. Вместе с тем, конкурсный управляющий ООО «Пламя» Р.Ж. </w:t>
            </w:r>
            <w:proofErr w:type="spellStart"/>
            <w:r w:rsidR="00376D80">
              <w:t>Дрогова</w:t>
            </w:r>
            <w:proofErr w:type="spellEnd"/>
            <w:r w:rsidR="00376D80">
              <w:t xml:space="preserve"> преступила к реализации данного имущества. По итогам торгов из средств, вырученных от реализации предмета залога, Р.Ж. </w:t>
            </w:r>
            <w:proofErr w:type="spellStart"/>
            <w:r w:rsidR="00376D80">
              <w:t>Дрогова</w:t>
            </w:r>
            <w:proofErr w:type="spellEnd"/>
            <w:r w:rsidR="00376D80">
              <w:t xml:space="preserve"> 70 процентов направила на погашение требований кредитора по обязательству, обеспеченному залогом имущества должника, Н.Р. </w:t>
            </w:r>
            <w:proofErr w:type="spellStart"/>
            <w:r w:rsidR="00376D80">
              <w:t>Осинова</w:t>
            </w:r>
            <w:proofErr w:type="spellEnd"/>
            <w:r w:rsidR="00376D80">
              <w:t xml:space="preserve">. 10 процентов зарезервировала на специальном банковском счете для покрытия текущих платежей, а 20 процентов на требования кредиторов 1-й и 2- й очередей (так как была выявлена недостаточность имущества для удовлетворения их требований). Несмотря на то, что сумму продажи оспорить не удалось Н.Р. </w:t>
            </w:r>
            <w:proofErr w:type="spellStart"/>
            <w:r w:rsidR="00376D80">
              <w:t>Осинов</w:t>
            </w:r>
            <w:proofErr w:type="spellEnd"/>
            <w:r w:rsidR="00376D80">
              <w:t xml:space="preserve"> возразил, что выплаченная ему сумма даже не соответствует ожидаемым 70 процентам от суммы продажи указанной на ЕФРСБ. Также в деле о банкротстве был и другой кредитор по обязательству, обеспеченному залогом имущества должника, ООО «</w:t>
            </w:r>
            <w:proofErr w:type="spellStart"/>
            <w:r w:rsidR="00376D80">
              <w:t>Верта</w:t>
            </w:r>
            <w:proofErr w:type="spellEnd"/>
            <w:r w:rsidR="00376D80">
              <w:t xml:space="preserve">», изначально он заявил свои требования как денежные, и не заявил свои требования как залоговые вплоть до закрытия реестра и даже уже после состоявшейся продажи заложенного имущества, но сделал это до окончания конкурсного производства. </w:t>
            </w:r>
            <w:r w:rsidR="00376D80" w:rsidRPr="00376D80">
              <w:rPr>
                <w:i/>
              </w:rPr>
              <w:t xml:space="preserve">Какими расходами конкурсный управляющий обоснует снижение денежной суммы, </w:t>
            </w:r>
            <w:r w:rsidR="00376D80" w:rsidRPr="00376D80">
              <w:rPr>
                <w:i/>
              </w:rPr>
              <w:lastRenderedPageBreak/>
              <w:t>полученной Н.Р. Осиновым? Какова правовая судьба требования кредитора ООО «</w:t>
            </w:r>
            <w:proofErr w:type="spellStart"/>
            <w:r w:rsidR="00376D80" w:rsidRPr="00376D80">
              <w:rPr>
                <w:i/>
              </w:rPr>
              <w:t>Верта</w:t>
            </w:r>
            <w:proofErr w:type="spellEnd"/>
            <w:r w:rsidR="00376D80" w:rsidRPr="00376D80">
              <w:rPr>
                <w:i/>
              </w:rPr>
              <w:t>», получит ли он удовлетворение своих требований от продажи предмета залога? Свой ответ аргументируйте со ссылкой на нормативные правовые акты.</w:t>
            </w:r>
          </w:p>
        </w:tc>
      </w:tr>
      <w:tr w:rsidR="00A0388E" w:rsidTr="00912E9C">
        <w:trPr>
          <w:jc w:val="center"/>
        </w:trPr>
        <w:tc>
          <w:tcPr>
            <w:tcW w:w="2308" w:type="dxa"/>
            <w:vMerge/>
            <w:shd w:val="clear" w:color="auto" w:fill="auto"/>
          </w:tcPr>
          <w:p w:rsidR="00A0388E" w:rsidRDefault="00A0388E" w:rsidP="00A0388E">
            <w:pPr>
              <w:jc w:val="both"/>
              <w:rPr>
                <w:b/>
              </w:rPr>
            </w:pPr>
          </w:p>
        </w:tc>
        <w:tc>
          <w:tcPr>
            <w:tcW w:w="2308" w:type="dxa"/>
            <w:shd w:val="clear" w:color="auto" w:fill="auto"/>
          </w:tcPr>
          <w:p w:rsidR="00912E9C" w:rsidRDefault="00912E9C" w:rsidP="00912E9C">
            <w:pPr>
              <w:adjustRightInd w:val="0"/>
              <w:ind w:right="-36"/>
              <w:jc w:val="both"/>
            </w:pPr>
            <w:r>
              <w:t>2. Выявляет правонарушения при осуществлении предпринимательской деятельности.</w:t>
            </w:r>
          </w:p>
          <w:p w:rsidR="00A0388E" w:rsidRDefault="00A0388E" w:rsidP="00912E9C">
            <w:pPr>
              <w:adjustRightInd w:val="0"/>
              <w:ind w:right="-36"/>
              <w:jc w:val="both"/>
            </w:pPr>
          </w:p>
        </w:tc>
        <w:tc>
          <w:tcPr>
            <w:tcW w:w="2252" w:type="dxa"/>
            <w:shd w:val="clear" w:color="auto" w:fill="auto"/>
          </w:tcPr>
          <w:p w:rsidR="00A0388E" w:rsidRPr="00782564" w:rsidRDefault="00A0388E" w:rsidP="00A0388E">
            <w:pPr>
              <w:tabs>
                <w:tab w:val="left" w:pos="540"/>
                <w:tab w:val="left" w:pos="851"/>
              </w:tabs>
              <w:ind w:right="-36"/>
              <w:contextualSpacing/>
              <w:jc w:val="both"/>
            </w:pPr>
            <w:r w:rsidRPr="00782564">
              <w:rPr>
                <w:i/>
              </w:rPr>
              <w:t>Знать:</w:t>
            </w:r>
            <w:r w:rsidR="00376D80">
              <w:rPr>
                <w:i/>
              </w:rPr>
              <w:t xml:space="preserve"> </w:t>
            </w:r>
            <w:r w:rsidR="00753DA3" w:rsidRPr="00782564">
              <w:t xml:space="preserve">особенности применения </w:t>
            </w:r>
            <w:proofErr w:type="spellStart"/>
            <w:r w:rsidR="00753DA3" w:rsidRPr="00782564">
              <w:t>банкротного</w:t>
            </w:r>
            <w:proofErr w:type="spellEnd"/>
            <w:r w:rsidR="00753DA3" w:rsidRPr="00782564">
              <w:t xml:space="preserve"> права к </w:t>
            </w:r>
            <w:r w:rsidR="00E51A00" w:rsidRPr="00782564">
              <w:t>возникшим между сторонами правоотношениям</w:t>
            </w:r>
          </w:p>
          <w:p w:rsidR="00A0388E" w:rsidRPr="00782564" w:rsidRDefault="00A0388E" w:rsidP="00A0388E">
            <w:pPr>
              <w:jc w:val="both"/>
              <w:rPr>
                <w:sz w:val="28"/>
                <w:szCs w:val="28"/>
              </w:rPr>
            </w:pPr>
            <w:r w:rsidRPr="00782564">
              <w:rPr>
                <w:i/>
              </w:rPr>
              <w:t>Уметь:</w:t>
            </w:r>
            <w:r w:rsidR="00376D80">
              <w:rPr>
                <w:i/>
              </w:rPr>
              <w:t xml:space="preserve"> </w:t>
            </w:r>
            <w:r w:rsidR="00782564">
              <w:t>выявлять признаки несостоятельности и банкротства в соответствующих правоотношениях</w:t>
            </w:r>
          </w:p>
        </w:tc>
        <w:tc>
          <w:tcPr>
            <w:tcW w:w="4002" w:type="dxa"/>
            <w:shd w:val="clear" w:color="auto" w:fill="auto"/>
          </w:tcPr>
          <w:p w:rsidR="00A0388E" w:rsidRPr="00753DA3" w:rsidRDefault="00376D80" w:rsidP="006562E6">
            <w:pPr>
              <w:autoSpaceDE w:val="0"/>
              <w:autoSpaceDN w:val="0"/>
              <w:adjustRightInd w:val="0"/>
              <w:jc w:val="both"/>
              <w:rPr>
                <w:i/>
                <w:iCs/>
                <w:szCs w:val="28"/>
              </w:rPr>
            </w:pPr>
            <w:r>
              <w:t xml:space="preserve">Кредитор ООО «Древо» недоволен бездействием Л.Л. </w:t>
            </w:r>
            <w:proofErr w:type="spellStart"/>
            <w:r>
              <w:t>Энтина</w:t>
            </w:r>
            <w:proofErr w:type="spellEnd"/>
            <w:r>
              <w:t xml:space="preserve">, арбитражного управляющего, находящегося в процессе банкротства ООО «Сила», который не принял мер для признания недействительным договора поручительства, заключенного между должником и иностранным кредитором, послужившего основанием для включения в реестр требований этого кредитора. Кроме того, заявитель хочет отстранения Л.Л. </w:t>
            </w:r>
            <w:proofErr w:type="spellStart"/>
            <w:r>
              <w:t>Энтина</w:t>
            </w:r>
            <w:proofErr w:type="spellEnd"/>
            <w:r>
              <w:t xml:space="preserve"> от исполнения обязанностей арбитражного управляющего по данной причине. </w:t>
            </w:r>
            <w:r w:rsidRPr="00376D80">
              <w:rPr>
                <w:i/>
              </w:rPr>
              <w:t xml:space="preserve">Нарушил ли арбитражный управляющий нормы действующего законодательства? Может ли он в данном случае быть отстранен от исполнения обязанностей арбитражного управляющего? Какие действия должен предпринять кредитор, чтобы преодолеть нарушение арбитражным управляющим своих прав, если они были нарушены? </w:t>
            </w:r>
          </w:p>
        </w:tc>
      </w:tr>
      <w:tr w:rsidR="00A0388E" w:rsidTr="00912E9C">
        <w:trPr>
          <w:jc w:val="center"/>
        </w:trPr>
        <w:tc>
          <w:tcPr>
            <w:tcW w:w="2308" w:type="dxa"/>
            <w:vMerge/>
            <w:shd w:val="clear" w:color="auto" w:fill="auto"/>
          </w:tcPr>
          <w:p w:rsidR="00A0388E" w:rsidRDefault="00A0388E" w:rsidP="00A0388E">
            <w:pPr>
              <w:jc w:val="both"/>
              <w:rPr>
                <w:b/>
              </w:rPr>
            </w:pPr>
          </w:p>
        </w:tc>
        <w:tc>
          <w:tcPr>
            <w:tcW w:w="2308" w:type="dxa"/>
            <w:shd w:val="clear" w:color="auto" w:fill="auto"/>
          </w:tcPr>
          <w:p w:rsidR="00A0388E" w:rsidRDefault="00912E9C" w:rsidP="00A0388E">
            <w:pPr>
              <w:adjustRightInd w:val="0"/>
              <w:ind w:right="-36"/>
              <w:jc w:val="both"/>
            </w:pPr>
            <w:r w:rsidRPr="00912E9C">
              <w:t>3. Дает юридически обоснованные предложения по преодолению и устранению правонарушений при осуществлении предпринимательской деятельности.</w:t>
            </w:r>
          </w:p>
        </w:tc>
        <w:tc>
          <w:tcPr>
            <w:tcW w:w="2252" w:type="dxa"/>
            <w:shd w:val="clear" w:color="auto" w:fill="auto"/>
          </w:tcPr>
          <w:p w:rsidR="00A0388E" w:rsidRPr="002774D3" w:rsidRDefault="00A0388E" w:rsidP="00376D80">
            <w:pPr>
              <w:tabs>
                <w:tab w:val="left" w:pos="540"/>
                <w:tab w:val="left" w:pos="851"/>
              </w:tabs>
              <w:ind w:right="-36"/>
              <w:contextualSpacing/>
              <w:jc w:val="both"/>
              <w:rPr>
                <w:i/>
                <w:highlight w:val="yellow"/>
              </w:rPr>
            </w:pPr>
            <w:r w:rsidRPr="00BB073B">
              <w:rPr>
                <w:i/>
              </w:rPr>
              <w:t>Знать:</w:t>
            </w:r>
            <w:r w:rsidR="00376D80">
              <w:rPr>
                <w:i/>
              </w:rPr>
              <w:t xml:space="preserve"> </w:t>
            </w:r>
            <w:r w:rsidR="002D452A" w:rsidRPr="00BB073B">
              <w:t>цель принятия и особенности реализации нормативно-правовых актов</w:t>
            </w:r>
            <w:proofErr w:type="gramStart"/>
            <w:r w:rsidR="002D452A" w:rsidRPr="00BB073B">
              <w:t xml:space="preserve"> </w:t>
            </w:r>
            <w:r w:rsidRPr="00BB073B">
              <w:rPr>
                <w:i/>
              </w:rPr>
              <w:t>У</w:t>
            </w:r>
            <w:proofErr w:type="gramEnd"/>
            <w:r w:rsidRPr="00BB073B">
              <w:rPr>
                <w:i/>
              </w:rPr>
              <w:t>меть:</w:t>
            </w:r>
            <w:r w:rsidR="00376D80">
              <w:rPr>
                <w:i/>
              </w:rPr>
              <w:t xml:space="preserve"> </w:t>
            </w:r>
            <w:r w:rsidR="002D452A" w:rsidRPr="00BB073B">
              <w:t xml:space="preserve">своевременно принимать меры по устранению либо сведению к минимуму негативных последствий признания лица несостоятельным.  </w:t>
            </w:r>
          </w:p>
        </w:tc>
        <w:tc>
          <w:tcPr>
            <w:tcW w:w="4002" w:type="dxa"/>
            <w:shd w:val="clear" w:color="auto" w:fill="auto"/>
          </w:tcPr>
          <w:p w:rsidR="00BB073B" w:rsidRPr="00375421" w:rsidRDefault="00376D80" w:rsidP="002D452A">
            <w:pPr>
              <w:tabs>
                <w:tab w:val="left" w:pos="0"/>
              </w:tabs>
              <w:suppressAutoHyphens/>
              <w:jc w:val="both"/>
              <w:rPr>
                <w:i/>
                <w:iCs/>
                <w:szCs w:val="28"/>
              </w:rPr>
            </w:pPr>
            <w:r>
              <w:t xml:space="preserve">Н.Г. Шепотов – конкурсный управляющий ООО «Весна» – не включил информацию о проведении торгов по продаже имущества должника ООО «Весна» в Единый федеральный реестр сведений о банкротстве (далее – ЕФРСБ), отметив, что уже опубликовал в газете «Коммерсант», являющейся официальным изданием публикации объявлений, связанных с банкротством, избежав дублирования и сократив тем самым расходы, так как публикации в ЕФРСБ платные. Правомерно ли поступил конкурсный управляющий? Какие последствия для организации и эффективной реализации торгов повлечет решение, принятое Н.Г. </w:t>
            </w:r>
            <w:proofErr w:type="spellStart"/>
            <w:r>
              <w:t>Шепотовым</w:t>
            </w:r>
            <w:proofErr w:type="spellEnd"/>
            <w:r>
              <w:t xml:space="preserve">? Свой ответ аргументируйте со ссылкой на нормативные правовые акты. </w:t>
            </w:r>
            <w:r w:rsidR="00375421">
              <w:rPr>
                <w:i/>
                <w:iCs/>
                <w:szCs w:val="28"/>
              </w:rPr>
              <w:t xml:space="preserve"> </w:t>
            </w:r>
          </w:p>
        </w:tc>
      </w:tr>
    </w:tbl>
    <w:p w:rsidR="00762D7D" w:rsidRPr="00BF7767" w:rsidRDefault="00762D7D" w:rsidP="0009690C">
      <w:pPr>
        <w:tabs>
          <w:tab w:val="left" w:pos="709"/>
          <w:tab w:val="right" w:leader="underscore" w:pos="8505"/>
        </w:tabs>
        <w:adjustRightInd w:val="0"/>
        <w:ind w:right="-36"/>
        <w:jc w:val="center"/>
        <w:rPr>
          <w:b/>
          <w:bCs/>
          <w:sz w:val="28"/>
          <w:szCs w:val="28"/>
          <w:highlight w:val="yellow"/>
        </w:rPr>
      </w:pPr>
    </w:p>
    <w:p w:rsidR="006D2A6A" w:rsidRPr="006D2A6A" w:rsidRDefault="006D2A6A" w:rsidP="00D20AC3">
      <w:pPr>
        <w:pStyle w:val="210"/>
        <w:tabs>
          <w:tab w:val="left" w:pos="3053"/>
          <w:tab w:val="left" w:pos="4655"/>
          <w:tab w:val="left" w:pos="6013"/>
          <w:tab w:val="left" w:pos="6706"/>
        </w:tabs>
        <w:spacing w:before="167" w:line="355" w:lineRule="auto"/>
        <w:ind w:left="0" w:right="-36"/>
      </w:pPr>
      <w:bookmarkStart w:id="22" w:name="_Toc89950395"/>
      <w:bookmarkStart w:id="23" w:name="_Toc90023698"/>
      <w:bookmarkStart w:id="24" w:name="_Toc90042613"/>
      <w:r w:rsidRPr="006D2A6A">
        <w:t xml:space="preserve">Примерные вопросы для подготовки к </w:t>
      </w:r>
      <w:r w:rsidR="00062A1F">
        <w:t>зачету</w:t>
      </w:r>
      <w:r w:rsidRPr="006D2A6A">
        <w:t>:</w:t>
      </w:r>
      <w:bookmarkEnd w:id="22"/>
      <w:bookmarkEnd w:id="23"/>
      <w:bookmarkEnd w:id="24"/>
    </w:p>
    <w:p w:rsidR="003C4821" w:rsidRDefault="003C4821" w:rsidP="003C4821">
      <w:pPr>
        <w:pStyle w:val="12"/>
        <w:numPr>
          <w:ilvl w:val="0"/>
          <w:numId w:val="27"/>
        </w:numPr>
        <w:tabs>
          <w:tab w:val="left" w:pos="851"/>
        </w:tabs>
        <w:spacing w:before="0" w:after="0" w:line="276" w:lineRule="auto"/>
        <w:jc w:val="both"/>
        <w:rPr>
          <w:sz w:val="28"/>
          <w:szCs w:val="28"/>
        </w:rPr>
      </w:pPr>
      <w:r>
        <w:rPr>
          <w:sz w:val="28"/>
          <w:szCs w:val="28"/>
        </w:rPr>
        <w:lastRenderedPageBreak/>
        <w:t>Общие права и обязанности арбитражного управляющего.</w:t>
      </w:r>
    </w:p>
    <w:p w:rsidR="003C4821" w:rsidRDefault="00F62B43" w:rsidP="003C4821">
      <w:pPr>
        <w:pStyle w:val="12"/>
        <w:numPr>
          <w:ilvl w:val="0"/>
          <w:numId w:val="27"/>
        </w:numPr>
        <w:tabs>
          <w:tab w:val="left" w:pos="851"/>
        </w:tabs>
        <w:spacing w:before="0" w:after="0" w:line="276" w:lineRule="auto"/>
        <w:jc w:val="both"/>
        <w:rPr>
          <w:sz w:val="28"/>
          <w:szCs w:val="28"/>
        </w:rPr>
      </w:pPr>
      <w:r>
        <w:rPr>
          <w:sz w:val="28"/>
          <w:szCs w:val="28"/>
        </w:rPr>
        <w:t>Функции, п</w:t>
      </w:r>
      <w:r w:rsidR="003C4821">
        <w:rPr>
          <w:sz w:val="28"/>
          <w:szCs w:val="28"/>
        </w:rPr>
        <w:t xml:space="preserve">рава и обязанности временного управляющего. </w:t>
      </w:r>
    </w:p>
    <w:p w:rsidR="003C4821" w:rsidRPr="00392E87" w:rsidRDefault="00F62B43" w:rsidP="003C4821">
      <w:pPr>
        <w:pStyle w:val="12"/>
        <w:numPr>
          <w:ilvl w:val="0"/>
          <w:numId w:val="27"/>
        </w:numPr>
        <w:tabs>
          <w:tab w:val="left" w:pos="851"/>
        </w:tabs>
        <w:spacing w:before="0" w:after="0" w:line="276" w:lineRule="auto"/>
        <w:jc w:val="both"/>
        <w:rPr>
          <w:sz w:val="28"/>
          <w:szCs w:val="28"/>
        </w:rPr>
      </w:pPr>
      <w:r>
        <w:rPr>
          <w:sz w:val="28"/>
          <w:szCs w:val="28"/>
        </w:rPr>
        <w:t>Функции, права</w:t>
      </w:r>
      <w:r w:rsidR="003C4821">
        <w:rPr>
          <w:sz w:val="28"/>
          <w:szCs w:val="28"/>
        </w:rPr>
        <w:t xml:space="preserve"> и обязанности административного и внешнего управляющего</w:t>
      </w:r>
      <w:r w:rsidR="003C4821" w:rsidRPr="00392E87">
        <w:rPr>
          <w:sz w:val="28"/>
          <w:szCs w:val="28"/>
        </w:rPr>
        <w:t xml:space="preserve">. </w:t>
      </w:r>
    </w:p>
    <w:p w:rsidR="003C4821" w:rsidRPr="00392E87" w:rsidRDefault="00F62B43" w:rsidP="003C4821">
      <w:pPr>
        <w:pStyle w:val="12"/>
        <w:numPr>
          <w:ilvl w:val="0"/>
          <w:numId w:val="27"/>
        </w:numPr>
        <w:tabs>
          <w:tab w:val="left" w:pos="851"/>
        </w:tabs>
        <w:spacing w:before="0" w:after="0" w:line="276" w:lineRule="auto"/>
        <w:jc w:val="both"/>
        <w:rPr>
          <w:sz w:val="28"/>
          <w:szCs w:val="28"/>
        </w:rPr>
      </w:pPr>
      <w:r>
        <w:rPr>
          <w:sz w:val="28"/>
          <w:szCs w:val="28"/>
        </w:rPr>
        <w:t>Функции, права</w:t>
      </w:r>
      <w:r w:rsidR="003C4821">
        <w:rPr>
          <w:sz w:val="28"/>
          <w:szCs w:val="28"/>
        </w:rPr>
        <w:t xml:space="preserve"> и обязанности конкурсного управляющего</w:t>
      </w:r>
      <w:r w:rsidR="003C4821" w:rsidRPr="00392E87">
        <w:rPr>
          <w:sz w:val="28"/>
          <w:szCs w:val="28"/>
        </w:rPr>
        <w:t xml:space="preserve">. </w:t>
      </w:r>
    </w:p>
    <w:p w:rsidR="003C4821" w:rsidRPr="00392E87" w:rsidRDefault="003C4821" w:rsidP="003C4821">
      <w:pPr>
        <w:pStyle w:val="12"/>
        <w:numPr>
          <w:ilvl w:val="0"/>
          <w:numId w:val="27"/>
        </w:numPr>
        <w:tabs>
          <w:tab w:val="left" w:pos="851"/>
        </w:tabs>
        <w:spacing w:before="0" w:after="0" w:line="276" w:lineRule="auto"/>
        <w:jc w:val="both"/>
        <w:rPr>
          <w:sz w:val="28"/>
          <w:szCs w:val="28"/>
        </w:rPr>
      </w:pPr>
      <w:r>
        <w:rPr>
          <w:sz w:val="28"/>
          <w:szCs w:val="28"/>
        </w:rPr>
        <w:t>Правила ведения реестра конкурсных кредиторов арбитражным управляющим</w:t>
      </w:r>
      <w:r w:rsidRPr="00392E87">
        <w:rPr>
          <w:sz w:val="28"/>
          <w:szCs w:val="28"/>
        </w:rPr>
        <w:t xml:space="preserve">. </w:t>
      </w:r>
    </w:p>
    <w:p w:rsidR="003C4821" w:rsidRPr="00392E87" w:rsidRDefault="00F62B43" w:rsidP="003C4821">
      <w:pPr>
        <w:pStyle w:val="12"/>
        <w:numPr>
          <w:ilvl w:val="0"/>
          <w:numId w:val="27"/>
        </w:numPr>
        <w:tabs>
          <w:tab w:val="left" w:pos="851"/>
        </w:tabs>
        <w:spacing w:before="0" w:after="0" w:line="276" w:lineRule="auto"/>
        <w:jc w:val="both"/>
        <w:rPr>
          <w:sz w:val="28"/>
          <w:szCs w:val="28"/>
        </w:rPr>
      </w:pPr>
      <w:r>
        <w:rPr>
          <w:sz w:val="28"/>
          <w:szCs w:val="28"/>
        </w:rPr>
        <w:t xml:space="preserve">Функции, права временного управляющего </w:t>
      </w:r>
      <w:proofErr w:type="gramStart"/>
      <w:r>
        <w:rPr>
          <w:sz w:val="28"/>
          <w:szCs w:val="28"/>
        </w:rPr>
        <w:t>при</w:t>
      </w:r>
      <w:proofErr w:type="gramEnd"/>
      <w:r>
        <w:rPr>
          <w:sz w:val="28"/>
          <w:szCs w:val="28"/>
        </w:rPr>
        <w:t xml:space="preserve">  </w:t>
      </w:r>
      <w:proofErr w:type="gramStart"/>
      <w:r>
        <w:rPr>
          <w:sz w:val="28"/>
          <w:szCs w:val="28"/>
        </w:rPr>
        <w:t>с</w:t>
      </w:r>
      <w:r w:rsidR="003C4821">
        <w:rPr>
          <w:sz w:val="28"/>
          <w:szCs w:val="28"/>
        </w:rPr>
        <w:t>бор</w:t>
      </w:r>
      <w:proofErr w:type="gramEnd"/>
      <w:r w:rsidR="003C4821">
        <w:rPr>
          <w:sz w:val="28"/>
          <w:szCs w:val="28"/>
        </w:rPr>
        <w:t xml:space="preserve"> сведений и информации о должнике. Анализ финансового состояния должника</w:t>
      </w:r>
      <w:r w:rsidR="003C4821" w:rsidRPr="00392E87">
        <w:rPr>
          <w:sz w:val="28"/>
          <w:szCs w:val="28"/>
        </w:rPr>
        <w:t>.</w:t>
      </w:r>
      <w:r w:rsidR="003C4821">
        <w:rPr>
          <w:sz w:val="28"/>
          <w:szCs w:val="28"/>
        </w:rPr>
        <w:t xml:space="preserve"> Заключение о наличии (отсутствии) признаков фиктивного и преднамеренного банкротства.</w:t>
      </w:r>
      <w:r w:rsidR="003C4821" w:rsidRPr="00392E87">
        <w:rPr>
          <w:sz w:val="28"/>
          <w:szCs w:val="28"/>
        </w:rPr>
        <w:t xml:space="preserve"> </w:t>
      </w:r>
    </w:p>
    <w:p w:rsidR="003C4821" w:rsidRDefault="003C4821" w:rsidP="003C4821">
      <w:pPr>
        <w:pStyle w:val="12"/>
        <w:numPr>
          <w:ilvl w:val="0"/>
          <w:numId w:val="27"/>
        </w:numPr>
        <w:tabs>
          <w:tab w:val="left" w:pos="851"/>
        </w:tabs>
        <w:spacing w:before="0" w:after="0" w:line="276" w:lineRule="auto"/>
        <w:jc w:val="both"/>
        <w:rPr>
          <w:sz w:val="28"/>
          <w:szCs w:val="28"/>
        </w:rPr>
      </w:pPr>
      <w:r>
        <w:rPr>
          <w:sz w:val="28"/>
          <w:szCs w:val="28"/>
        </w:rPr>
        <w:t>Статус арбитражного управляющего, приобретение и прекращение</w:t>
      </w:r>
      <w:r w:rsidRPr="00392E87">
        <w:rPr>
          <w:sz w:val="28"/>
          <w:szCs w:val="28"/>
        </w:rPr>
        <w:t xml:space="preserve">. </w:t>
      </w:r>
    </w:p>
    <w:p w:rsidR="003C4821" w:rsidRDefault="003C4821" w:rsidP="003C4821">
      <w:pPr>
        <w:pStyle w:val="12"/>
        <w:numPr>
          <w:ilvl w:val="0"/>
          <w:numId w:val="27"/>
        </w:numPr>
        <w:tabs>
          <w:tab w:val="left" w:pos="851"/>
        </w:tabs>
        <w:spacing w:before="0" w:after="0" w:line="276" w:lineRule="auto"/>
        <w:jc w:val="both"/>
        <w:rPr>
          <w:sz w:val="28"/>
          <w:szCs w:val="28"/>
        </w:rPr>
      </w:pPr>
      <w:r>
        <w:rPr>
          <w:sz w:val="28"/>
          <w:szCs w:val="28"/>
        </w:rPr>
        <w:t>Функции административного управляющего</w:t>
      </w:r>
      <w:r w:rsidR="00F62B43">
        <w:rPr>
          <w:sz w:val="28"/>
          <w:szCs w:val="28"/>
        </w:rPr>
        <w:t xml:space="preserve"> при составлении, утверждении и реализации плана финансового оздоровления</w:t>
      </w:r>
      <w:r>
        <w:rPr>
          <w:sz w:val="28"/>
          <w:szCs w:val="28"/>
        </w:rPr>
        <w:t>.</w:t>
      </w:r>
    </w:p>
    <w:p w:rsidR="003C4821" w:rsidRDefault="003C4821" w:rsidP="003C4821">
      <w:pPr>
        <w:pStyle w:val="12"/>
        <w:numPr>
          <w:ilvl w:val="0"/>
          <w:numId w:val="27"/>
        </w:numPr>
        <w:tabs>
          <w:tab w:val="left" w:pos="851"/>
        </w:tabs>
        <w:spacing w:before="0" w:after="0" w:line="276" w:lineRule="auto"/>
        <w:jc w:val="both"/>
        <w:rPr>
          <w:sz w:val="28"/>
          <w:szCs w:val="28"/>
        </w:rPr>
      </w:pPr>
      <w:r>
        <w:rPr>
          <w:sz w:val="28"/>
          <w:szCs w:val="28"/>
        </w:rPr>
        <w:t>Функции внешнего управляющего</w:t>
      </w:r>
      <w:r w:rsidR="00F62B43">
        <w:rPr>
          <w:sz w:val="28"/>
          <w:szCs w:val="28"/>
        </w:rPr>
        <w:t xml:space="preserve"> при реализации имущества должника</w:t>
      </w:r>
      <w:r>
        <w:rPr>
          <w:sz w:val="28"/>
          <w:szCs w:val="28"/>
        </w:rPr>
        <w:t>.</w:t>
      </w:r>
    </w:p>
    <w:p w:rsidR="003C4821" w:rsidRDefault="00F62B43" w:rsidP="003C4821">
      <w:pPr>
        <w:pStyle w:val="12"/>
        <w:numPr>
          <w:ilvl w:val="0"/>
          <w:numId w:val="27"/>
        </w:numPr>
        <w:tabs>
          <w:tab w:val="left" w:pos="993"/>
        </w:tabs>
        <w:spacing w:before="0" w:after="0" w:line="276" w:lineRule="auto"/>
        <w:jc w:val="both"/>
        <w:rPr>
          <w:sz w:val="28"/>
          <w:szCs w:val="28"/>
        </w:rPr>
      </w:pPr>
      <w:r>
        <w:rPr>
          <w:sz w:val="28"/>
          <w:szCs w:val="28"/>
        </w:rPr>
        <w:t xml:space="preserve"> Роль арбитражного управляющего при составлении и утверждении п</w:t>
      </w:r>
      <w:r w:rsidR="003C4821">
        <w:rPr>
          <w:sz w:val="28"/>
          <w:szCs w:val="28"/>
        </w:rPr>
        <w:t>лан</w:t>
      </w:r>
      <w:r>
        <w:rPr>
          <w:sz w:val="28"/>
          <w:szCs w:val="28"/>
        </w:rPr>
        <w:t>а</w:t>
      </w:r>
      <w:r w:rsidR="003C4821">
        <w:rPr>
          <w:sz w:val="28"/>
          <w:szCs w:val="28"/>
        </w:rPr>
        <w:t xml:space="preserve"> восстановления платежеспособности должника во внешнем управлении.</w:t>
      </w:r>
    </w:p>
    <w:p w:rsidR="003C4821" w:rsidRDefault="003C4821" w:rsidP="003C4821">
      <w:pPr>
        <w:pStyle w:val="12"/>
        <w:numPr>
          <w:ilvl w:val="0"/>
          <w:numId w:val="27"/>
        </w:numPr>
        <w:tabs>
          <w:tab w:val="left" w:pos="993"/>
        </w:tabs>
        <w:spacing w:before="0" w:after="0" w:line="276" w:lineRule="auto"/>
        <w:jc w:val="both"/>
        <w:rPr>
          <w:sz w:val="28"/>
          <w:szCs w:val="28"/>
        </w:rPr>
      </w:pPr>
      <w:r>
        <w:rPr>
          <w:sz w:val="28"/>
          <w:szCs w:val="28"/>
        </w:rPr>
        <w:t xml:space="preserve">Распоряжение имуществом должника внешним управляющим. </w:t>
      </w:r>
    </w:p>
    <w:p w:rsidR="003C4821" w:rsidRDefault="003C4821" w:rsidP="003C4821">
      <w:pPr>
        <w:pStyle w:val="12"/>
        <w:numPr>
          <w:ilvl w:val="0"/>
          <w:numId w:val="27"/>
        </w:numPr>
        <w:tabs>
          <w:tab w:val="left" w:pos="993"/>
        </w:tabs>
        <w:spacing w:before="0" w:after="0" w:line="276" w:lineRule="auto"/>
        <w:jc w:val="both"/>
        <w:rPr>
          <w:sz w:val="28"/>
          <w:szCs w:val="28"/>
        </w:rPr>
      </w:pPr>
      <w:r>
        <w:rPr>
          <w:sz w:val="28"/>
          <w:szCs w:val="28"/>
        </w:rPr>
        <w:t xml:space="preserve">Ответственность арбитражного управляющего. </w:t>
      </w:r>
    </w:p>
    <w:p w:rsidR="003C4821" w:rsidRDefault="003C4821" w:rsidP="003C4821">
      <w:pPr>
        <w:pStyle w:val="12"/>
        <w:numPr>
          <w:ilvl w:val="0"/>
          <w:numId w:val="27"/>
        </w:numPr>
        <w:tabs>
          <w:tab w:val="left" w:pos="993"/>
        </w:tabs>
        <w:spacing w:before="0" w:after="0" w:line="276" w:lineRule="auto"/>
        <w:jc w:val="both"/>
        <w:rPr>
          <w:sz w:val="28"/>
          <w:szCs w:val="28"/>
        </w:rPr>
      </w:pPr>
      <w:r>
        <w:rPr>
          <w:sz w:val="28"/>
          <w:szCs w:val="28"/>
        </w:rPr>
        <w:t>Функции конкурсного управляющего</w:t>
      </w:r>
      <w:r w:rsidR="00F62B43">
        <w:rPr>
          <w:sz w:val="28"/>
          <w:szCs w:val="28"/>
        </w:rPr>
        <w:t xml:space="preserve"> при  формировании и реализации конкурсной массы</w:t>
      </w:r>
      <w:r>
        <w:rPr>
          <w:sz w:val="28"/>
          <w:szCs w:val="28"/>
        </w:rPr>
        <w:t xml:space="preserve">. </w:t>
      </w:r>
    </w:p>
    <w:p w:rsidR="003C4821" w:rsidRDefault="003C4821" w:rsidP="003C4821">
      <w:pPr>
        <w:pStyle w:val="12"/>
        <w:numPr>
          <w:ilvl w:val="0"/>
          <w:numId w:val="27"/>
        </w:numPr>
        <w:tabs>
          <w:tab w:val="left" w:pos="993"/>
        </w:tabs>
        <w:spacing w:before="0" w:after="0" w:line="276" w:lineRule="auto"/>
        <w:jc w:val="both"/>
        <w:rPr>
          <w:sz w:val="28"/>
          <w:szCs w:val="28"/>
        </w:rPr>
      </w:pPr>
      <w:r>
        <w:rPr>
          <w:sz w:val="28"/>
          <w:szCs w:val="28"/>
        </w:rPr>
        <w:t xml:space="preserve">Отчет конкурсного управляющего о своей деятельности и отчет об использовании денежных средств должника. </w:t>
      </w:r>
    </w:p>
    <w:p w:rsidR="003C4821" w:rsidRDefault="003C4821" w:rsidP="003C4821">
      <w:pPr>
        <w:pStyle w:val="12"/>
        <w:numPr>
          <w:ilvl w:val="0"/>
          <w:numId w:val="27"/>
        </w:numPr>
        <w:tabs>
          <w:tab w:val="left" w:pos="993"/>
        </w:tabs>
        <w:spacing w:before="0" w:after="0" w:line="276" w:lineRule="auto"/>
        <w:jc w:val="both"/>
        <w:rPr>
          <w:sz w:val="28"/>
          <w:szCs w:val="28"/>
        </w:rPr>
      </w:pPr>
      <w:r>
        <w:rPr>
          <w:sz w:val="28"/>
          <w:szCs w:val="28"/>
        </w:rPr>
        <w:t>Отчет временного управляющего.</w:t>
      </w:r>
    </w:p>
    <w:p w:rsidR="003C4821" w:rsidRDefault="003C4821" w:rsidP="003C4821">
      <w:pPr>
        <w:pStyle w:val="12"/>
        <w:numPr>
          <w:ilvl w:val="0"/>
          <w:numId w:val="27"/>
        </w:numPr>
        <w:tabs>
          <w:tab w:val="left" w:pos="993"/>
        </w:tabs>
        <w:spacing w:before="0" w:after="0" w:line="276" w:lineRule="auto"/>
        <w:jc w:val="both"/>
        <w:rPr>
          <w:sz w:val="28"/>
          <w:szCs w:val="28"/>
        </w:rPr>
      </w:pPr>
      <w:r>
        <w:rPr>
          <w:sz w:val="28"/>
          <w:szCs w:val="28"/>
        </w:rPr>
        <w:t xml:space="preserve">Отчет внешнего управляющего. </w:t>
      </w:r>
    </w:p>
    <w:p w:rsidR="003C4821" w:rsidRDefault="003C4821" w:rsidP="003C4821">
      <w:pPr>
        <w:pStyle w:val="12"/>
        <w:numPr>
          <w:ilvl w:val="0"/>
          <w:numId w:val="27"/>
        </w:numPr>
        <w:tabs>
          <w:tab w:val="left" w:pos="993"/>
        </w:tabs>
        <w:spacing w:before="0" w:after="0" w:line="276" w:lineRule="auto"/>
        <w:jc w:val="both"/>
        <w:rPr>
          <w:sz w:val="28"/>
          <w:szCs w:val="28"/>
        </w:rPr>
      </w:pPr>
      <w:r>
        <w:rPr>
          <w:sz w:val="28"/>
          <w:szCs w:val="28"/>
        </w:rPr>
        <w:t xml:space="preserve">Права арбитражного управляющего при рассмотрении требований кредиторов. </w:t>
      </w:r>
    </w:p>
    <w:p w:rsidR="003C4821" w:rsidRDefault="003C4821" w:rsidP="003C4821">
      <w:pPr>
        <w:pStyle w:val="12"/>
        <w:numPr>
          <w:ilvl w:val="0"/>
          <w:numId w:val="27"/>
        </w:numPr>
        <w:tabs>
          <w:tab w:val="left" w:pos="993"/>
        </w:tabs>
        <w:spacing w:before="0" w:after="0" w:line="276" w:lineRule="auto"/>
        <w:jc w:val="both"/>
        <w:rPr>
          <w:sz w:val="28"/>
          <w:szCs w:val="28"/>
        </w:rPr>
      </w:pPr>
      <w:r>
        <w:rPr>
          <w:sz w:val="28"/>
          <w:szCs w:val="28"/>
        </w:rPr>
        <w:t xml:space="preserve">Правила проведения собрания конкурсных кредиторов арбитражным управляющим. </w:t>
      </w:r>
    </w:p>
    <w:p w:rsidR="003C4821" w:rsidRDefault="003C4821" w:rsidP="003C4821">
      <w:pPr>
        <w:pStyle w:val="12"/>
        <w:numPr>
          <w:ilvl w:val="0"/>
          <w:numId w:val="27"/>
        </w:numPr>
        <w:tabs>
          <w:tab w:val="left" w:pos="993"/>
        </w:tabs>
        <w:spacing w:before="0" w:after="0" w:line="276" w:lineRule="auto"/>
        <w:jc w:val="both"/>
        <w:rPr>
          <w:sz w:val="28"/>
          <w:szCs w:val="28"/>
        </w:rPr>
      </w:pPr>
      <w:r>
        <w:rPr>
          <w:sz w:val="28"/>
          <w:szCs w:val="28"/>
        </w:rPr>
        <w:t>Погашение требований кредиторов арбитражным управляющим.</w:t>
      </w:r>
    </w:p>
    <w:p w:rsidR="003C4821" w:rsidRDefault="003C4821" w:rsidP="003C4821">
      <w:pPr>
        <w:pStyle w:val="12"/>
        <w:numPr>
          <w:ilvl w:val="0"/>
          <w:numId w:val="27"/>
        </w:numPr>
        <w:tabs>
          <w:tab w:val="left" w:pos="993"/>
        </w:tabs>
        <w:spacing w:before="0" w:after="0" w:line="276" w:lineRule="auto"/>
        <w:jc w:val="both"/>
        <w:rPr>
          <w:sz w:val="28"/>
          <w:szCs w:val="28"/>
        </w:rPr>
      </w:pPr>
      <w:r>
        <w:rPr>
          <w:sz w:val="28"/>
          <w:szCs w:val="28"/>
        </w:rPr>
        <w:t xml:space="preserve">Роль арбитражного управляющего в процедуре мирового соглашения. </w:t>
      </w:r>
    </w:p>
    <w:p w:rsidR="003C4821" w:rsidRDefault="003C4821" w:rsidP="003C4821">
      <w:pPr>
        <w:pStyle w:val="12"/>
        <w:numPr>
          <w:ilvl w:val="0"/>
          <w:numId w:val="27"/>
        </w:numPr>
        <w:tabs>
          <w:tab w:val="left" w:pos="993"/>
        </w:tabs>
        <w:spacing w:before="0" w:after="0" w:line="276" w:lineRule="auto"/>
        <w:jc w:val="both"/>
        <w:rPr>
          <w:sz w:val="28"/>
          <w:szCs w:val="28"/>
        </w:rPr>
      </w:pPr>
      <w:r>
        <w:rPr>
          <w:sz w:val="28"/>
          <w:szCs w:val="28"/>
        </w:rPr>
        <w:t>Публичное раскрытие информации арбитражным управляющим в рамках дела о банкротстве.</w:t>
      </w:r>
    </w:p>
    <w:p w:rsidR="003C4821" w:rsidRDefault="003C4821" w:rsidP="003C4821">
      <w:pPr>
        <w:pStyle w:val="12"/>
        <w:numPr>
          <w:ilvl w:val="0"/>
          <w:numId w:val="27"/>
        </w:numPr>
        <w:tabs>
          <w:tab w:val="left" w:pos="993"/>
        </w:tabs>
        <w:spacing w:before="0" w:after="0" w:line="276" w:lineRule="auto"/>
        <w:jc w:val="both"/>
        <w:rPr>
          <w:sz w:val="28"/>
          <w:szCs w:val="28"/>
        </w:rPr>
      </w:pPr>
      <w:r>
        <w:rPr>
          <w:sz w:val="28"/>
          <w:szCs w:val="28"/>
        </w:rPr>
        <w:t>Формирование конкурсной массы конкурсным управляющим.</w:t>
      </w:r>
    </w:p>
    <w:p w:rsidR="003C4821" w:rsidRDefault="003C4821" w:rsidP="003C4821">
      <w:pPr>
        <w:pStyle w:val="12"/>
        <w:numPr>
          <w:ilvl w:val="0"/>
          <w:numId w:val="27"/>
        </w:numPr>
        <w:tabs>
          <w:tab w:val="left" w:pos="993"/>
        </w:tabs>
        <w:spacing w:before="0" w:after="0" w:line="276" w:lineRule="auto"/>
        <w:jc w:val="both"/>
        <w:rPr>
          <w:sz w:val="28"/>
          <w:szCs w:val="28"/>
        </w:rPr>
      </w:pPr>
      <w:r>
        <w:rPr>
          <w:sz w:val="28"/>
          <w:szCs w:val="28"/>
        </w:rPr>
        <w:t>Отказ от сделок внешним и конкурсным управляющим, сходство и различия.</w:t>
      </w:r>
    </w:p>
    <w:p w:rsidR="003C4821" w:rsidRDefault="003C4821" w:rsidP="003C4821">
      <w:pPr>
        <w:pStyle w:val="12"/>
        <w:numPr>
          <w:ilvl w:val="0"/>
          <w:numId w:val="27"/>
        </w:numPr>
        <w:tabs>
          <w:tab w:val="left" w:pos="993"/>
        </w:tabs>
        <w:spacing w:before="0" w:after="0" w:line="276" w:lineRule="auto"/>
        <w:jc w:val="both"/>
        <w:rPr>
          <w:sz w:val="28"/>
          <w:szCs w:val="28"/>
        </w:rPr>
      </w:pPr>
      <w:r>
        <w:rPr>
          <w:sz w:val="28"/>
          <w:szCs w:val="28"/>
        </w:rPr>
        <w:lastRenderedPageBreak/>
        <w:t>Проведение временным управляющим собрания работников, бывших работников и первого собрания, порядок, сроки и процедура проведения.</w:t>
      </w:r>
    </w:p>
    <w:p w:rsidR="003C4821" w:rsidRPr="00711E9E" w:rsidRDefault="003C4821" w:rsidP="003C4821">
      <w:pPr>
        <w:pStyle w:val="12"/>
        <w:numPr>
          <w:ilvl w:val="0"/>
          <w:numId w:val="27"/>
        </w:numPr>
        <w:tabs>
          <w:tab w:val="left" w:pos="993"/>
        </w:tabs>
        <w:spacing w:before="0" w:after="0" w:line="276" w:lineRule="auto"/>
        <w:jc w:val="both"/>
        <w:rPr>
          <w:sz w:val="28"/>
          <w:szCs w:val="28"/>
        </w:rPr>
      </w:pPr>
      <w:r>
        <w:rPr>
          <w:sz w:val="28"/>
          <w:szCs w:val="28"/>
        </w:rPr>
        <w:t>Распоряжение имуществом должника конкурсным управляющим.</w:t>
      </w:r>
      <w:r w:rsidRPr="00711E9E">
        <w:rPr>
          <w:sz w:val="28"/>
          <w:szCs w:val="28"/>
        </w:rPr>
        <w:t xml:space="preserve"> </w:t>
      </w:r>
    </w:p>
    <w:p w:rsidR="00D2544F" w:rsidRDefault="00D2544F" w:rsidP="00D2544F">
      <w:pPr>
        <w:pStyle w:val="1-21"/>
        <w:tabs>
          <w:tab w:val="left" w:pos="426"/>
        </w:tabs>
        <w:spacing w:line="360" w:lineRule="auto"/>
        <w:ind w:left="0" w:right="-36" w:firstLine="0"/>
        <w:jc w:val="both"/>
        <w:rPr>
          <w:sz w:val="28"/>
        </w:rPr>
      </w:pPr>
    </w:p>
    <w:p w:rsidR="00552FC9" w:rsidRPr="00850AED" w:rsidRDefault="00552FC9" w:rsidP="00552FC9">
      <w:pPr>
        <w:pStyle w:val="210"/>
        <w:tabs>
          <w:tab w:val="left" w:pos="3053"/>
          <w:tab w:val="left" w:pos="4655"/>
          <w:tab w:val="left" w:pos="6013"/>
          <w:tab w:val="left" w:pos="6706"/>
        </w:tabs>
        <w:spacing w:before="167" w:line="355" w:lineRule="auto"/>
        <w:ind w:left="0" w:right="-36"/>
      </w:pPr>
      <w:bookmarkStart w:id="25" w:name="_Toc90042614"/>
      <w:r w:rsidRPr="00850AED">
        <w:t xml:space="preserve">Пример </w:t>
      </w:r>
      <w:r>
        <w:t>практико-ориентированн</w:t>
      </w:r>
      <w:r w:rsidR="00464770">
        <w:t>ого</w:t>
      </w:r>
      <w:r>
        <w:t xml:space="preserve"> задани</w:t>
      </w:r>
      <w:r w:rsidR="00464770">
        <w:t>я</w:t>
      </w:r>
      <w:r w:rsidRPr="00850AED">
        <w:t>:</w:t>
      </w:r>
      <w:bookmarkEnd w:id="25"/>
    </w:p>
    <w:p w:rsidR="00552FC9" w:rsidRPr="006562E6" w:rsidRDefault="006562E6" w:rsidP="00D2544F">
      <w:pPr>
        <w:pStyle w:val="1-21"/>
        <w:tabs>
          <w:tab w:val="left" w:pos="426"/>
        </w:tabs>
        <w:spacing w:line="360" w:lineRule="auto"/>
        <w:ind w:left="0" w:right="-36" w:firstLine="0"/>
        <w:jc w:val="both"/>
        <w:rPr>
          <w:sz w:val="28"/>
          <w:szCs w:val="28"/>
        </w:rPr>
      </w:pPr>
      <w:r w:rsidRPr="006562E6">
        <w:rPr>
          <w:sz w:val="28"/>
          <w:szCs w:val="28"/>
        </w:rPr>
        <w:t xml:space="preserve">Кредитор ООО «Древо» недоволен бездействием Л.Л. </w:t>
      </w:r>
      <w:proofErr w:type="spellStart"/>
      <w:r w:rsidRPr="006562E6">
        <w:rPr>
          <w:sz w:val="28"/>
          <w:szCs w:val="28"/>
        </w:rPr>
        <w:t>Энтина</w:t>
      </w:r>
      <w:proofErr w:type="spellEnd"/>
      <w:r w:rsidRPr="006562E6">
        <w:rPr>
          <w:sz w:val="28"/>
          <w:szCs w:val="28"/>
        </w:rPr>
        <w:t xml:space="preserve">, арбитражного управляющего, находящегося в процессе банкротства ООО «Сила», который не принял мер для признания недействительным договора поручительства, заключенного между должником и иностранным кредитором, послужившего основанием для включения в реестр требований этого кредитора. Кроме того, заявитель хочет отстранения Л.Л. </w:t>
      </w:r>
      <w:proofErr w:type="spellStart"/>
      <w:r w:rsidRPr="006562E6">
        <w:rPr>
          <w:sz w:val="28"/>
          <w:szCs w:val="28"/>
        </w:rPr>
        <w:t>Энтина</w:t>
      </w:r>
      <w:proofErr w:type="spellEnd"/>
      <w:r w:rsidRPr="006562E6">
        <w:rPr>
          <w:sz w:val="28"/>
          <w:szCs w:val="28"/>
        </w:rPr>
        <w:t xml:space="preserve"> от исполнения обязанностей арбитражного управляющего по данной причине. </w:t>
      </w:r>
      <w:r w:rsidRPr="006562E6">
        <w:rPr>
          <w:i/>
          <w:sz w:val="28"/>
          <w:szCs w:val="28"/>
        </w:rPr>
        <w:t xml:space="preserve">Нарушил ли арбитражный управляющий нормы действующего законодательства? Может ли он в данном случае быть отстранен от исполнения обязанностей арбитражного управляющего? Какие действия должен предпринять кредитор, чтобы преодолеть нарушение арбитражным управляющим своих прав, если они были нарушены? </w:t>
      </w:r>
    </w:p>
    <w:p w:rsidR="006D2A6A" w:rsidRDefault="006D2A6A" w:rsidP="007B3D18">
      <w:pPr>
        <w:pStyle w:val="110"/>
        <w:tabs>
          <w:tab w:val="left" w:pos="993"/>
          <w:tab w:val="left" w:pos="1966"/>
        </w:tabs>
        <w:spacing w:line="360" w:lineRule="auto"/>
        <w:ind w:left="0" w:right="-36" w:firstLine="0"/>
      </w:pPr>
      <w:bookmarkStart w:id="26" w:name="_Toc89950396"/>
      <w:bookmarkStart w:id="27" w:name="_Toc90023700"/>
      <w:bookmarkStart w:id="28" w:name="_Toc90042616"/>
      <w:r w:rsidRPr="0009690C">
        <w:t>Методические материалы, определяющие процедуры оценивания знаний,</w:t>
      </w:r>
      <w:r>
        <w:t xml:space="preserve"> умений</w:t>
      </w:r>
      <w:bookmarkEnd w:id="26"/>
      <w:bookmarkEnd w:id="27"/>
      <w:bookmarkEnd w:id="28"/>
    </w:p>
    <w:p w:rsidR="006D2A6A" w:rsidRDefault="006D2A6A" w:rsidP="00FC4AB0">
      <w:pPr>
        <w:pStyle w:val="a3"/>
        <w:tabs>
          <w:tab w:val="left" w:pos="993"/>
        </w:tabs>
        <w:spacing w:line="360" w:lineRule="auto"/>
        <w:ind w:left="0" w:right="-36" w:firstLine="566"/>
        <w:jc w:val="both"/>
      </w:pPr>
      <w:r>
        <w:t>Соответствующие приказы, распоряжения ректората о контроле уровня освоения дисциплин и сформированности компетенций студентов.</w:t>
      </w:r>
    </w:p>
    <w:p w:rsidR="009B06BD" w:rsidRDefault="009B06BD" w:rsidP="00464770"/>
    <w:p w:rsidR="009B06BD" w:rsidRPr="00691C33" w:rsidRDefault="009B06BD" w:rsidP="004A6492">
      <w:pPr>
        <w:pStyle w:val="110"/>
        <w:numPr>
          <w:ilvl w:val="0"/>
          <w:numId w:val="30"/>
        </w:numPr>
        <w:tabs>
          <w:tab w:val="left" w:pos="426"/>
        </w:tabs>
        <w:spacing w:before="120" w:after="120"/>
        <w:ind w:left="0" w:firstLine="142"/>
      </w:pPr>
      <w:bookmarkStart w:id="29" w:name="_Toc90042617"/>
      <w:r w:rsidRPr="00691C33">
        <w:t>Перечень</w:t>
      </w:r>
      <w:r w:rsidR="00691C33" w:rsidRPr="00691C33">
        <w:t xml:space="preserve"> </w:t>
      </w:r>
      <w:r w:rsidRPr="00691C33">
        <w:t>основной</w:t>
      </w:r>
      <w:r w:rsidR="00691C33" w:rsidRPr="00691C33">
        <w:t xml:space="preserve"> </w:t>
      </w:r>
      <w:r w:rsidRPr="00691C33">
        <w:t>и</w:t>
      </w:r>
      <w:r w:rsidR="00691C33" w:rsidRPr="00691C33">
        <w:t xml:space="preserve"> </w:t>
      </w:r>
      <w:r w:rsidRPr="00691C33">
        <w:t>дополнительной</w:t>
      </w:r>
      <w:r w:rsidR="00691C33" w:rsidRPr="00691C33">
        <w:t xml:space="preserve"> </w:t>
      </w:r>
      <w:r w:rsidRPr="00691C33">
        <w:t>учебной</w:t>
      </w:r>
      <w:r w:rsidR="00691C33" w:rsidRPr="00691C33">
        <w:t xml:space="preserve"> </w:t>
      </w:r>
      <w:r w:rsidRPr="00691C33">
        <w:t>литературы, необходимой для освоения</w:t>
      </w:r>
      <w:r w:rsidR="00691C33" w:rsidRPr="00691C33">
        <w:t xml:space="preserve"> </w:t>
      </w:r>
      <w:r w:rsidRPr="00691C33">
        <w:t>дисциплины</w:t>
      </w:r>
      <w:bookmarkEnd w:id="29"/>
    </w:p>
    <w:p w:rsidR="00712761" w:rsidRPr="00712761" w:rsidRDefault="0009690C" w:rsidP="00712761">
      <w:pPr>
        <w:spacing w:after="240"/>
        <w:rPr>
          <w:b/>
          <w:sz w:val="28"/>
        </w:rPr>
      </w:pPr>
      <w:r>
        <w:rPr>
          <w:b/>
          <w:sz w:val="28"/>
        </w:rPr>
        <w:t>Нормативные акты</w:t>
      </w:r>
    </w:p>
    <w:p w:rsidR="0072508F" w:rsidRDefault="0072508F" w:rsidP="00C42CE6">
      <w:pPr>
        <w:pStyle w:val="af3"/>
        <w:numPr>
          <w:ilvl w:val="0"/>
          <w:numId w:val="4"/>
        </w:numPr>
        <w:tabs>
          <w:tab w:val="left" w:pos="851"/>
        </w:tabs>
        <w:spacing w:after="200" w:line="360" w:lineRule="auto"/>
        <w:ind w:left="0" w:firstLine="360"/>
        <w:jc w:val="both"/>
        <w:rPr>
          <w:sz w:val="28"/>
          <w:szCs w:val="28"/>
        </w:rPr>
      </w:pPr>
      <w:r w:rsidRPr="00A77764">
        <w:rPr>
          <w:sz w:val="28"/>
          <w:szCs w:val="28"/>
        </w:rPr>
        <w:t>Гражданский кодекс Росс</w:t>
      </w:r>
      <w:r>
        <w:rPr>
          <w:sz w:val="28"/>
          <w:szCs w:val="28"/>
        </w:rPr>
        <w:t>ийской Федерации (часть первая)</w:t>
      </w:r>
      <w:r w:rsidRPr="00A77764">
        <w:rPr>
          <w:sz w:val="28"/>
          <w:szCs w:val="28"/>
        </w:rPr>
        <w:t xml:space="preserve"> от 30.11.1994 </w:t>
      </w:r>
      <w:r>
        <w:rPr>
          <w:sz w:val="28"/>
          <w:szCs w:val="28"/>
        </w:rPr>
        <w:t>№</w:t>
      </w:r>
      <w:r w:rsidRPr="00A77764">
        <w:rPr>
          <w:sz w:val="28"/>
          <w:szCs w:val="28"/>
        </w:rPr>
        <w:t>51-ФЗ (</w:t>
      </w:r>
      <w:r w:rsidRPr="00BF0632">
        <w:rPr>
          <w:sz w:val="28"/>
          <w:szCs w:val="28"/>
        </w:rPr>
        <w:t>ред. от 28.06.2021, с изм. от 26.10.2021</w:t>
      </w:r>
      <w:r w:rsidRPr="00A77764">
        <w:rPr>
          <w:sz w:val="28"/>
          <w:szCs w:val="28"/>
        </w:rPr>
        <w:t xml:space="preserve">) // </w:t>
      </w:r>
      <w:r>
        <w:rPr>
          <w:sz w:val="28"/>
          <w:szCs w:val="28"/>
        </w:rPr>
        <w:t>СЗ РФ</w:t>
      </w:r>
      <w:r w:rsidRPr="00A77764">
        <w:rPr>
          <w:sz w:val="28"/>
          <w:szCs w:val="28"/>
        </w:rPr>
        <w:t>, 05.12.1994, №32, ст. 3301</w:t>
      </w:r>
      <w:r>
        <w:rPr>
          <w:sz w:val="28"/>
          <w:szCs w:val="28"/>
        </w:rPr>
        <w:t>.</w:t>
      </w:r>
    </w:p>
    <w:p w:rsidR="00712761" w:rsidRPr="00A77764" w:rsidRDefault="00712761" w:rsidP="00C42CE6">
      <w:pPr>
        <w:pStyle w:val="af3"/>
        <w:numPr>
          <w:ilvl w:val="0"/>
          <w:numId w:val="4"/>
        </w:numPr>
        <w:tabs>
          <w:tab w:val="left" w:pos="851"/>
        </w:tabs>
        <w:spacing w:after="200" w:line="360" w:lineRule="auto"/>
        <w:ind w:left="0" w:firstLine="360"/>
        <w:jc w:val="both"/>
        <w:rPr>
          <w:sz w:val="28"/>
          <w:szCs w:val="28"/>
        </w:rPr>
      </w:pPr>
      <w:r w:rsidRPr="00712761">
        <w:rPr>
          <w:sz w:val="28"/>
          <w:szCs w:val="28"/>
        </w:rPr>
        <w:t>Федеральный закон "О несостоятельности (банкротстве)" от 26.10.2002 N 127-ФЗ</w:t>
      </w:r>
      <w:r w:rsidR="003C7C66">
        <w:rPr>
          <w:sz w:val="28"/>
          <w:szCs w:val="28"/>
        </w:rPr>
        <w:t>.</w:t>
      </w:r>
    </w:p>
    <w:p w:rsidR="0072508F" w:rsidRPr="009833D9" w:rsidRDefault="0072508F" w:rsidP="00C42CE6">
      <w:pPr>
        <w:pStyle w:val="af3"/>
        <w:numPr>
          <w:ilvl w:val="0"/>
          <w:numId w:val="4"/>
        </w:numPr>
        <w:tabs>
          <w:tab w:val="left" w:pos="851"/>
        </w:tabs>
        <w:spacing w:after="200" w:line="360" w:lineRule="auto"/>
        <w:ind w:left="0" w:firstLine="360"/>
        <w:jc w:val="both"/>
        <w:rPr>
          <w:rFonts w:eastAsia="Calibri"/>
          <w:sz w:val="28"/>
          <w:szCs w:val="28"/>
        </w:rPr>
      </w:pPr>
      <w:r w:rsidRPr="00BF0632">
        <w:rPr>
          <w:sz w:val="28"/>
          <w:szCs w:val="28"/>
        </w:rPr>
        <w:lastRenderedPageBreak/>
        <w:t>Арбитражный процессуальный кодекс Российской Федерации от 14</w:t>
      </w:r>
      <w:r w:rsidRPr="009833D9">
        <w:rPr>
          <w:rFonts w:eastAsia="Calibri"/>
          <w:sz w:val="28"/>
          <w:szCs w:val="28"/>
        </w:rPr>
        <w:t xml:space="preserve"> июня 2002</w:t>
      </w:r>
      <w:r>
        <w:rPr>
          <w:rFonts w:eastAsia="Calibri"/>
          <w:sz w:val="28"/>
          <w:szCs w:val="28"/>
        </w:rPr>
        <w:t xml:space="preserve"> №95-ФЗ (</w:t>
      </w:r>
      <w:r>
        <w:rPr>
          <w:rFonts w:eastAsia="Calibri"/>
          <w:sz w:val="28"/>
          <w:szCs w:val="28"/>
          <w:lang w:bidi="ar-SA"/>
        </w:rPr>
        <w:t>ред. от 01.07.2021, с изм. от 16.11.2021)</w:t>
      </w:r>
      <w:r w:rsidRPr="009833D9">
        <w:rPr>
          <w:rFonts w:eastAsia="Calibri"/>
          <w:sz w:val="28"/>
          <w:szCs w:val="28"/>
        </w:rPr>
        <w:t xml:space="preserve"> // Российская газета от 27.07.2002, № 137.</w:t>
      </w:r>
    </w:p>
    <w:p w:rsidR="0072508F" w:rsidRDefault="0072508F" w:rsidP="0072508F">
      <w:pPr>
        <w:pStyle w:val="110"/>
        <w:tabs>
          <w:tab w:val="left" w:pos="993"/>
        </w:tabs>
        <w:spacing w:before="165" w:after="120"/>
        <w:ind w:left="0" w:right="-34" w:firstLine="0"/>
        <w:jc w:val="left"/>
      </w:pPr>
      <w:bookmarkStart w:id="30" w:name="_Toc90023702"/>
      <w:bookmarkStart w:id="31" w:name="_Toc90042618"/>
      <w:r>
        <w:t>Основная:</w:t>
      </w:r>
      <w:bookmarkEnd w:id="30"/>
      <w:bookmarkEnd w:id="31"/>
    </w:p>
    <w:p w:rsidR="00946FEB" w:rsidRPr="003C7C66" w:rsidRDefault="00946FEB" w:rsidP="00946FEB">
      <w:pPr>
        <w:pStyle w:val="110"/>
        <w:tabs>
          <w:tab w:val="left" w:pos="993"/>
        </w:tabs>
        <w:spacing w:after="120" w:line="360" w:lineRule="auto"/>
        <w:ind w:left="0" w:right="-34" w:firstLine="426"/>
        <w:rPr>
          <w:b w:val="0"/>
          <w:color w:val="000000"/>
          <w:shd w:val="clear" w:color="auto" w:fill="FFFFFF"/>
        </w:rPr>
      </w:pPr>
      <w:bookmarkStart w:id="32" w:name="_Toc90023703"/>
      <w:bookmarkStart w:id="33" w:name="_Toc90042619"/>
      <w:r w:rsidRPr="003C7C66">
        <w:rPr>
          <w:b w:val="0"/>
        </w:rPr>
        <w:t xml:space="preserve">4. </w:t>
      </w:r>
      <w:r w:rsidRPr="003C7C66">
        <w:rPr>
          <w:b w:val="0"/>
          <w:iCs/>
          <w:color w:val="000000"/>
          <w:shd w:val="clear" w:color="auto" w:fill="FFFFFF"/>
        </w:rPr>
        <w:t>Пирогова, Е. С. </w:t>
      </w:r>
      <w:r w:rsidRPr="003C7C66">
        <w:rPr>
          <w:b w:val="0"/>
          <w:color w:val="000000"/>
          <w:shd w:val="clear" w:color="auto" w:fill="FFFFFF"/>
        </w:rPr>
        <w:t> Правовое регулирование несостоятельности (банкротства)</w:t>
      </w:r>
      <w:proofErr w:type="gramStart"/>
      <w:r w:rsidRPr="003C7C66">
        <w:rPr>
          <w:b w:val="0"/>
          <w:color w:val="000000"/>
          <w:shd w:val="clear" w:color="auto" w:fill="FFFFFF"/>
        </w:rPr>
        <w:t> :</w:t>
      </w:r>
      <w:proofErr w:type="gramEnd"/>
      <w:r w:rsidRPr="003C7C66">
        <w:rPr>
          <w:b w:val="0"/>
          <w:color w:val="000000"/>
          <w:shd w:val="clear" w:color="auto" w:fill="FFFFFF"/>
        </w:rPr>
        <w:t xml:space="preserve"> учебник для вузов / Е. С. Пирогова, А. Я. Курбатов. — 4-е изд., </w:t>
      </w:r>
      <w:proofErr w:type="spellStart"/>
      <w:r w:rsidRPr="003C7C66">
        <w:rPr>
          <w:b w:val="0"/>
          <w:color w:val="000000"/>
          <w:shd w:val="clear" w:color="auto" w:fill="FFFFFF"/>
        </w:rPr>
        <w:t>перераб</w:t>
      </w:r>
      <w:proofErr w:type="spellEnd"/>
      <w:r w:rsidRPr="003C7C66">
        <w:rPr>
          <w:b w:val="0"/>
          <w:color w:val="000000"/>
          <w:shd w:val="clear" w:color="auto" w:fill="FFFFFF"/>
        </w:rPr>
        <w:t xml:space="preserve">. и доп. — Москва : </w:t>
      </w:r>
      <w:proofErr w:type="spellStart"/>
      <w:r w:rsidRPr="003C7C66">
        <w:rPr>
          <w:b w:val="0"/>
          <w:color w:val="000000"/>
          <w:shd w:val="clear" w:color="auto" w:fill="FFFFFF"/>
        </w:rPr>
        <w:t>Юрайт</w:t>
      </w:r>
      <w:proofErr w:type="spellEnd"/>
      <w:r w:rsidRPr="003C7C66">
        <w:rPr>
          <w:b w:val="0"/>
          <w:color w:val="000000"/>
          <w:shd w:val="clear" w:color="auto" w:fill="FFFFFF"/>
        </w:rPr>
        <w:t>, 2023. — 338 с. — (Высшее образование). </w:t>
      </w:r>
      <w:r w:rsidRPr="00236494">
        <w:rPr>
          <w:b w:val="0"/>
          <w:color w:val="000000"/>
          <w:shd w:val="clear" w:color="auto" w:fill="FFFFFF"/>
        </w:rPr>
        <w:t>—</w:t>
      </w:r>
      <w:r w:rsidRPr="003C7C66">
        <w:rPr>
          <w:b w:val="0"/>
          <w:color w:val="000000"/>
          <w:shd w:val="clear" w:color="auto" w:fill="FFFFFF"/>
        </w:rPr>
        <w:t xml:space="preserve"> Образовательная платформа </w:t>
      </w:r>
      <w:proofErr w:type="spellStart"/>
      <w:r w:rsidRPr="003C7C66">
        <w:rPr>
          <w:b w:val="0"/>
          <w:color w:val="000000"/>
          <w:shd w:val="clear" w:color="auto" w:fill="FFFFFF"/>
        </w:rPr>
        <w:t>Юрайт</w:t>
      </w:r>
      <w:proofErr w:type="spellEnd"/>
      <w:r w:rsidRPr="003C7C66">
        <w:rPr>
          <w:b w:val="0"/>
          <w:color w:val="000000"/>
          <w:shd w:val="clear" w:color="auto" w:fill="FFFFFF"/>
        </w:rPr>
        <w:t xml:space="preserve"> [сайт]. — URL: </w:t>
      </w:r>
      <w:hyperlink r:id="rId11" w:tgtFrame="_blank" w:history="1">
        <w:r w:rsidRPr="003C7C66">
          <w:rPr>
            <w:rStyle w:val="af0"/>
            <w:b w:val="0"/>
            <w:color w:val="486C97"/>
            <w:shd w:val="clear" w:color="auto" w:fill="FFFFFF"/>
          </w:rPr>
          <w:t>https://urait.ru/bcode/531044</w:t>
        </w:r>
      </w:hyperlink>
      <w:r>
        <w:rPr>
          <w:b w:val="0"/>
          <w:color w:val="000000"/>
          <w:shd w:val="clear" w:color="auto" w:fill="FFFFFF"/>
        </w:rPr>
        <w:t> (дата обращения: 16</w:t>
      </w:r>
      <w:r w:rsidRPr="003C7C66">
        <w:rPr>
          <w:b w:val="0"/>
          <w:color w:val="000000"/>
          <w:shd w:val="clear" w:color="auto" w:fill="FFFFFF"/>
        </w:rPr>
        <w:t>.05.2023).</w:t>
      </w:r>
      <w:r w:rsidRPr="004274CF">
        <w:rPr>
          <w:b w:val="0"/>
          <w:bCs w:val="0"/>
          <w:color w:val="000000"/>
          <w:sz w:val="22"/>
          <w:szCs w:val="22"/>
          <w:shd w:val="clear" w:color="auto" w:fill="FFFFFF"/>
        </w:rPr>
        <w:t xml:space="preserve"> </w:t>
      </w:r>
      <w:r w:rsidRPr="004274CF">
        <w:rPr>
          <w:b w:val="0"/>
          <w:color w:val="000000"/>
          <w:shd w:val="clear" w:color="auto" w:fill="FFFFFF"/>
        </w:rPr>
        <w:t>— Текст</w:t>
      </w:r>
      <w:proofErr w:type="gramStart"/>
      <w:r w:rsidRPr="004274CF">
        <w:rPr>
          <w:b w:val="0"/>
          <w:color w:val="000000"/>
          <w:shd w:val="clear" w:color="auto" w:fill="FFFFFF"/>
        </w:rPr>
        <w:t xml:space="preserve"> :</w:t>
      </w:r>
      <w:proofErr w:type="gramEnd"/>
      <w:r w:rsidRPr="004274CF">
        <w:rPr>
          <w:b w:val="0"/>
          <w:color w:val="000000"/>
          <w:shd w:val="clear" w:color="auto" w:fill="FFFFFF"/>
        </w:rPr>
        <w:t xml:space="preserve"> электронный</w:t>
      </w:r>
    </w:p>
    <w:p w:rsidR="00946FEB" w:rsidRPr="003C7C66" w:rsidRDefault="00946FEB" w:rsidP="00946FEB">
      <w:pPr>
        <w:pStyle w:val="110"/>
        <w:tabs>
          <w:tab w:val="left" w:pos="993"/>
        </w:tabs>
        <w:spacing w:line="360" w:lineRule="auto"/>
        <w:ind w:left="0" w:firstLine="425"/>
        <w:rPr>
          <w:b w:val="0"/>
        </w:rPr>
      </w:pPr>
      <w:r w:rsidRPr="003C7C66">
        <w:rPr>
          <w:b w:val="0"/>
          <w:iCs/>
          <w:color w:val="000000"/>
          <w:shd w:val="clear" w:color="auto" w:fill="FFFFFF"/>
        </w:rPr>
        <w:t>5.</w:t>
      </w:r>
      <w:r w:rsidRPr="003C7C66">
        <w:rPr>
          <w:b w:val="0"/>
        </w:rPr>
        <w:t xml:space="preserve"> </w:t>
      </w:r>
      <w:r w:rsidRPr="003C7C66">
        <w:rPr>
          <w:b w:val="0"/>
          <w:color w:val="000000"/>
          <w:shd w:val="clear" w:color="auto" w:fill="FFFFFF"/>
        </w:rPr>
        <w:t>Правовые основы несостоятельности (банкротства)</w:t>
      </w:r>
      <w:proofErr w:type="gramStart"/>
      <w:r w:rsidRPr="003C7C66">
        <w:rPr>
          <w:b w:val="0"/>
          <w:color w:val="000000"/>
          <w:shd w:val="clear" w:color="auto" w:fill="FFFFFF"/>
        </w:rPr>
        <w:t> :</w:t>
      </w:r>
      <w:proofErr w:type="gramEnd"/>
      <w:r w:rsidRPr="003C7C66">
        <w:rPr>
          <w:b w:val="0"/>
          <w:color w:val="000000"/>
          <w:shd w:val="clear" w:color="auto" w:fill="FFFFFF"/>
        </w:rPr>
        <w:t xml:space="preserve"> учебное пособие для вузов / В. В. Кулаков [и др.] ; под общей редакцией В. В. Кулакова. — Москва</w:t>
      </w:r>
      <w:proofErr w:type="gramStart"/>
      <w:r w:rsidRPr="003C7C66">
        <w:rPr>
          <w:b w:val="0"/>
          <w:color w:val="000000"/>
          <w:shd w:val="clear" w:color="auto" w:fill="FFFFFF"/>
        </w:rPr>
        <w:t> :</w:t>
      </w:r>
      <w:proofErr w:type="gramEnd"/>
      <w:r w:rsidRPr="003C7C66">
        <w:rPr>
          <w:b w:val="0"/>
          <w:color w:val="000000"/>
          <w:shd w:val="clear" w:color="auto" w:fill="FFFFFF"/>
        </w:rPr>
        <w:t xml:space="preserve"> Издательство </w:t>
      </w:r>
      <w:proofErr w:type="spellStart"/>
      <w:r w:rsidRPr="003C7C66">
        <w:rPr>
          <w:b w:val="0"/>
          <w:color w:val="000000"/>
          <w:shd w:val="clear" w:color="auto" w:fill="FFFFFF"/>
        </w:rPr>
        <w:t>Юрайт</w:t>
      </w:r>
      <w:proofErr w:type="spellEnd"/>
      <w:r w:rsidRPr="003C7C66">
        <w:rPr>
          <w:b w:val="0"/>
          <w:color w:val="000000"/>
          <w:shd w:val="clear" w:color="auto" w:fill="FFFFFF"/>
        </w:rPr>
        <w:t>, 2023. — 308 с. — (Высшее образование). — ISBN 978-5-534-15171-8.</w:t>
      </w:r>
      <w:r w:rsidRPr="00A61546">
        <w:rPr>
          <w:b w:val="0"/>
          <w:color w:val="000000"/>
          <w:shd w:val="clear" w:color="auto" w:fill="FFFFFF"/>
        </w:rPr>
        <w:t>—</w:t>
      </w:r>
      <w:r w:rsidRPr="003C7C66">
        <w:rPr>
          <w:b w:val="0"/>
          <w:color w:val="000000"/>
          <w:shd w:val="clear" w:color="auto" w:fill="FFFFFF"/>
        </w:rPr>
        <w:t xml:space="preserve">Образовательная платформа </w:t>
      </w:r>
      <w:proofErr w:type="spellStart"/>
      <w:r w:rsidRPr="003C7C66">
        <w:rPr>
          <w:b w:val="0"/>
          <w:color w:val="000000"/>
          <w:shd w:val="clear" w:color="auto" w:fill="FFFFFF"/>
        </w:rPr>
        <w:t>Юрайт</w:t>
      </w:r>
      <w:proofErr w:type="spellEnd"/>
      <w:r w:rsidRPr="003C7C66">
        <w:rPr>
          <w:b w:val="0"/>
          <w:color w:val="000000"/>
          <w:shd w:val="clear" w:color="auto" w:fill="FFFFFF"/>
        </w:rPr>
        <w:t xml:space="preserve"> [сайт]. — URL: </w:t>
      </w:r>
      <w:hyperlink r:id="rId12" w:tgtFrame="_blank" w:history="1">
        <w:r w:rsidRPr="003C7C66">
          <w:rPr>
            <w:rStyle w:val="af0"/>
            <w:b w:val="0"/>
            <w:color w:val="486C97"/>
            <w:shd w:val="clear" w:color="auto" w:fill="FFFFFF"/>
          </w:rPr>
          <w:t>https://urait.ru/bcode/519695</w:t>
        </w:r>
      </w:hyperlink>
      <w:r w:rsidRPr="003C7C66">
        <w:rPr>
          <w:b w:val="0"/>
          <w:color w:val="000000"/>
          <w:shd w:val="clear" w:color="auto" w:fill="FFFFFF"/>
        </w:rPr>
        <w:t xml:space="preserve"> (дата </w:t>
      </w:r>
      <w:r>
        <w:rPr>
          <w:b w:val="0"/>
          <w:color w:val="000000"/>
          <w:shd w:val="clear" w:color="auto" w:fill="FFFFFF"/>
        </w:rPr>
        <w:t>обращения: 16</w:t>
      </w:r>
      <w:r w:rsidRPr="003C7C66">
        <w:rPr>
          <w:b w:val="0"/>
          <w:color w:val="000000"/>
          <w:shd w:val="clear" w:color="auto" w:fill="FFFFFF"/>
        </w:rPr>
        <w:t>.05.2023).</w:t>
      </w:r>
      <w:r w:rsidRPr="003C7C66">
        <w:rPr>
          <w:b w:val="0"/>
        </w:rPr>
        <w:t xml:space="preserve"> </w:t>
      </w:r>
      <w:r w:rsidRPr="00A61546">
        <w:rPr>
          <w:b w:val="0"/>
        </w:rPr>
        <w:t>— Текст</w:t>
      </w:r>
      <w:proofErr w:type="gramStart"/>
      <w:r w:rsidRPr="00A61546">
        <w:rPr>
          <w:b w:val="0"/>
        </w:rPr>
        <w:t xml:space="preserve"> :</w:t>
      </w:r>
      <w:proofErr w:type="gramEnd"/>
      <w:r w:rsidRPr="00A61546">
        <w:rPr>
          <w:b w:val="0"/>
        </w:rPr>
        <w:t xml:space="preserve"> электронный</w:t>
      </w:r>
    </w:p>
    <w:p w:rsidR="00946FEB" w:rsidRPr="003C7C66" w:rsidRDefault="00946FEB" w:rsidP="00946FEB">
      <w:pPr>
        <w:pStyle w:val="110"/>
        <w:tabs>
          <w:tab w:val="left" w:pos="993"/>
        </w:tabs>
        <w:spacing w:line="360" w:lineRule="auto"/>
        <w:ind w:left="0" w:firstLine="425"/>
        <w:rPr>
          <w:b w:val="0"/>
        </w:rPr>
      </w:pPr>
    </w:p>
    <w:p w:rsidR="005C48C8" w:rsidRPr="005C48C8" w:rsidRDefault="0072508F" w:rsidP="003C7C66">
      <w:pPr>
        <w:pStyle w:val="110"/>
        <w:tabs>
          <w:tab w:val="left" w:pos="993"/>
        </w:tabs>
        <w:spacing w:after="120" w:line="360" w:lineRule="auto"/>
        <w:ind w:left="0" w:right="-34" w:firstLine="0"/>
      </w:pPr>
      <w:r w:rsidRPr="005C48C8">
        <w:t>Дополнительная:</w:t>
      </w:r>
      <w:bookmarkEnd w:id="32"/>
      <w:bookmarkEnd w:id="33"/>
    </w:p>
    <w:p w:rsidR="003C7C66" w:rsidRDefault="00067ACC" w:rsidP="003C7C66">
      <w:pPr>
        <w:spacing w:line="360" w:lineRule="auto"/>
        <w:ind w:firstLine="567"/>
        <w:jc w:val="both"/>
        <w:rPr>
          <w:sz w:val="28"/>
          <w:szCs w:val="28"/>
          <w:lang w:bidi="ar-SA"/>
        </w:rPr>
      </w:pPr>
      <w:bookmarkStart w:id="34" w:name="_Toc90042620"/>
      <w:r>
        <w:rPr>
          <w:color w:val="000000"/>
          <w:sz w:val="28"/>
          <w:szCs w:val="28"/>
        </w:rPr>
        <w:t xml:space="preserve">6. </w:t>
      </w:r>
      <w:r>
        <w:rPr>
          <w:color w:val="202023"/>
          <w:sz w:val="28"/>
          <w:szCs w:val="28"/>
          <w:shd w:val="clear" w:color="auto" w:fill="FFFFFF"/>
        </w:rPr>
        <w:t>Середа, И. М. Механизм правового регулирования отношений, возникающих в связи с привлечением контролирующих должника лиц к ответственности при банкротстве</w:t>
      </w:r>
      <w:proofErr w:type="gramStart"/>
      <w:r>
        <w:rPr>
          <w:color w:val="202023"/>
          <w:sz w:val="28"/>
          <w:szCs w:val="28"/>
          <w:shd w:val="clear" w:color="auto" w:fill="FFFFFF"/>
        </w:rPr>
        <w:t xml:space="preserve"> :</w:t>
      </w:r>
      <w:proofErr w:type="gramEnd"/>
      <w:r>
        <w:rPr>
          <w:color w:val="202023"/>
          <w:sz w:val="28"/>
          <w:szCs w:val="28"/>
          <w:shd w:val="clear" w:color="auto" w:fill="FFFFFF"/>
        </w:rPr>
        <w:t xml:space="preserve"> монография / И. М. Середа, А. Г. Середа. — Москва</w:t>
      </w:r>
      <w:proofErr w:type="gramStart"/>
      <w:r>
        <w:rPr>
          <w:color w:val="202023"/>
          <w:sz w:val="28"/>
          <w:szCs w:val="28"/>
          <w:shd w:val="clear" w:color="auto" w:fill="FFFFFF"/>
        </w:rPr>
        <w:t xml:space="preserve"> :</w:t>
      </w:r>
      <w:proofErr w:type="gramEnd"/>
      <w:r>
        <w:rPr>
          <w:color w:val="202023"/>
          <w:sz w:val="28"/>
          <w:szCs w:val="28"/>
          <w:shd w:val="clear" w:color="auto" w:fill="FFFFFF"/>
        </w:rPr>
        <w:t xml:space="preserve"> Статут, 2020. - 112 с. - URL: </w:t>
      </w:r>
      <w:r>
        <w:rPr>
          <w:color w:val="202023"/>
          <w:sz w:val="28"/>
          <w:szCs w:val="28"/>
          <w:u w:val="single"/>
          <w:shd w:val="clear" w:color="auto" w:fill="FFFFFF"/>
        </w:rPr>
        <w:t>https://znanium.com/catalog/product/1153137</w:t>
      </w:r>
      <w:r>
        <w:rPr>
          <w:color w:val="202023"/>
          <w:sz w:val="28"/>
          <w:szCs w:val="28"/>
          <w:shd w:val="clear" w:color="auto" w:fill="FFFFFF"/>
        </w:rPr>
        <w:t xml:space="preserve"> (дата обращения: 16.05.2023). – Текст</w:t>
      </w:r>
      <w:proofErr w:type="gramStart"/>
      <w:r>
        <w:rPr>
          <w:color w:val="202023"/>
          <w:sz w:val="28"/>
          <w:szCs w:val="28"/>
          <w:shd w:val="clear" w:color="auto" w:fill="FFFFFF"/>
        </w:rPr>
        <w:t xml:space="preserve"> :</w:t>
      </w:r>
      <w:proofErr w:type="gramEnd"/>
      <w:r>
        <w:rPr>
          <w:color w:val="202023"/>
          <w:sz w:val="28"/>
          <w:szCs w:val="28"/>
          <w:shd w:val="clear" w:color="auto" w:fill="FFFFFF"/>
        </w:rPr>
        <w:t xml:space="preserve"> электронный</w:t>
      </w:r>
    </w:p>
    <w:p w:rsidR="003C7C66" w:rsidRPr="003C7C66" w:rsidRDefault="003C7C66" w:rsidP="003C7C66">
      <w:pPr>
        <w:ind w:firstLine="567"/>
        <w:jc w:val="both"/>
        <w:rPr>
          <w:sz w:val="28"/>
          <w:szCs w:val="28"/>
          <w:lang w:bidi="ar-SA"/>
        </w:rPr>
      </w:pPr>
    </w:p>
    <w:p w:rsidR="0072508F" w:rsidRDefault="0072508F" w:rsidP="004A6492">
      <w:pPr>
        <w:pStyle w:val="110"/>
        <w:numPr>
          <w:ilvl w:val="0"/>
          <w:numId w:val="30"/>
        </w:numPr>
        <w:tabs>
          <w:tab w:val="left" w:pos="426"/>
        </w:tabs>
        <w:spacing w:before="120" w:after="120"/>
        <w:ind w:left="0" w:firstLine="709"/>
      </w:pPr>
      <w:r w:rsidRPr="003B4488">
        <w:t>Перечень ресурсов информационно-телекоммуникационной сети «Интернет», необходимых для освоения дисциплины:</w:t>
      </w:r>
      <w:bookmarkEnd w:id="34"/>
    </w:p>
    <w:p w:rsidR="00946FEB" w:rsidRPr="00BD0AE9" w:rsidRDefault="00946FEB" w:rsidP="00946FEB">
      <w:pPr>
        <w:pStyle w:val="af3"/>
        <w:numPr>
          <w:ilvl w:val="0"/>
          <w:numId w:val="31"/>
        </w:numPr>
        <w:spacing w:after="200" w:line="360" w:lineRule="auto"/>
        <w:ind w:left="142" w:firstLine="567"/>
        <w:jc w:val="both"/>
        <w:rPr>
          <w:sz w:val="28"/>
          <w:szCs w:val="28"/>
        </w:rPr>
      </w:pPr>
      <w:r w:rsidRPr="00BD0AE9">
        <w:rPr>
          <w:sz w:val="28"/>
          <w:szCs w:val="28"/>
        </w:rPr>
        <w:t>Официальный сайт системы официальных документов Организации Объединенных Наций: [Электронный ресурс].</w:t>
      </w:r>
      <w:r w:rsidRPr="00BD0AE9">
        <w:t xml:space="preserve"> </w:t>
      </w:r>
      <w:r w:rsidRPr="00BD0AE9">
        <w:rPr>
          <w:sz w:val="28"/>
          <w:szCs w:val="28"/>
          <w:u w:val="single"/>
        </w:rPr>
        <w:t>https://www.un.org/ru/our-work/documents</w:t>
      </w:r>
      <w:r w:rsidRPr="00BD0AE9">
        <w:rPr>
          <w:u w:val="single"/>
        </w:rPr>
        <w:t xml:space="preserve"> </w:t>
      </w:r>
    </w:p>
    <w:p w:rsidR="00946FEB" w:rsidRPr="00BD0AE9" w:rsidRDefault="00946FEB" w:rsidP="00946FEB">
      <w:pPr>
        <w:pStyle w:val="af3"/>
        <w:numPr>
          <w:ilvl w:val="0"/>
          <w:numId w:val="31"/>
        </w:numPr>
        <w:spacing w:after="200" w:line="360" w:lineRule="auto"/>
        <w:ind w:left="142" w:firstLine="567"/>
        <w:jc w:val="both"/>
        <w:rPr>
          <w:sz w:val="28"/>
          <w:szCs w:val="28"/>
        </w:rPr>
      </w:pPr>
      <w:r w:rsidRPr="00BD0AE9">
        <w:rPr>
          <w:sz w:val="28"/>
          <w:szCs w:val="28"/>
        </w:rPr>
        <w:t xml:space="preserve">Официальный сайт Организации Объединенных Наций. Конвенции и соглашения: [Электронный </w:t>
      </w:r>
      <w:r w:rsidRPr="00BD0AE9">
        <w:rPr>
          <w:sz w:val="28"/>
          <w:szCs w:val="28"/>
        </w:rPr>
        <w:lastRenderedPageBreak/>
        <w:t>ресурс].</w:t>
      </w:r>
      <w:hyperlink r:id="rId13" w:history="1">
        <w:r w:rsidRPr="00BD0AE9">
          <w:rPr>
            <w:rStyle w:val="af0"/>
            <w:sz w:val="28"/>
            <w:szCs w:val="28"/>
          </w:rPr>
          <w:t>https://www.un.org/ru/documents/decl_conv/conventions/cross_border_insolvency.shtml</w:t>
        </w:r>
      </w:hyperlink>
    </w:p>
    <w:p w:rsidR="00946FEB" w:rsidRPr="00FC4AB0" w:rsidRDefault="00946FEB" w:rsidP="00946FEB">
      <w:pPr>
        <w:pStyle w:val="af3"/>
        <w:numPr>
          <w:ilvl w:val="0"/>
          <w:numId w:val="31"/>
        </w:numPr>
        <w:spacing w:after="200" w:line="360" w:lineRule="auto"/>
        <w:ind w:left="142" w:firstLine="567"/>
        <w:jc w:val="both"/>
        <w:rPr>
          <w:sz w:val="28"/>
          <w:szCs w:val="28"/>
        </w:rPr>
      </w:pPr>
      <w:r w:rsidRPr="00FC4AB0">
        <w:rPr>
          <w:sz w:val="28"/>
          <w:szCs w:val="28"/>
        </w:rPr>
        <w:t xml:space="preserve">Официальный сайт Комиссии ООН по праву международной торговли. Рабочая группа </w:t>
      </w:r>
      <w:r w:rsidRPr="00FC4AB0">
        <w:rPr>
          <w:sz w:val="28"/>
          <w:szCs w:val="28"/>
          <w:lang w:val="en-US"/>
        </w:rPr>
        <w:t>V</w:t>
      </w:r>
      <w:r w:rsidRPr="00FC4AB0">
        <w:rPr>
          <w:sz w:val="28"/>
          <w:szCs w:val="28"/>
        </w:rPr>
        <w:t>: Законодательство о несостоятельности: [Электронный ресурс].</w:t>
      </w:r>
      <w:hyperlink r:id="rId14" w:history="1">
        <w:r w:rsidRPr="00BD0AE9">
          <w:rPr>
            <w:rStyle w:val="af0"/>
            <w:sz w:val="28"/>
            <w:szCs w:val="28"/>
          </w:rPr>
          <w:t>https://uncitral.un.org/ru/working_groups/5/insolvency_law</w:t>
        </w:r>
      </w:hyperlink>
    </w:p>
    <w:p w:rsidR="00946FEB" w:rsidRPr="000308E0" w:rsidRDefault="00946FEB" w:rsidP="00946FEB">
      <w:pPr>
        <w:pStyle w:val="af3"/>
        <w:numPr>
          <w:ilvl w:val="0"/>
          <w:numId w:val="31"/>
        </w:numPr>
        <w:spacing w:after="200" w:line="360" w:lineRule="auto"/>
        <w:ind w:left="142" w:firstLine="567"/>
        <w:jc w:val="both"/>
        <w:rPr>
          <w:sz w:val="28"/>
          <w:szCs w:val="28"/>
        </w:rPr>
      </w:pPr>
      <w:r w:rsidRPr="000308E0">
        <w:rPr>
          <w:sz w:val="28"/>
          <w:szCs w:val="28"/>
        </w:rPr>
        <w:t>Справочно-правовая система "</w:t>
      </w:r>
      <w:proofErr w:type="spellStart"/>
      <w:r w:rsidRPr="000308E0">
        <w:rPr>
          <w:sz w:val="28"/>
          <w:szCs w:val="28"/>
        </w:rPr>
        <w:t>КонсультантПлюс</w:t>
      </w:r>
      <w:proofErr w:type="spellEnd"/>
      <w:r w:rsidRPr="000308E0">
        <w:rPr>
          <w:sz w:val="28"/>
          <w:szCs w:val="28"/>
        </w:rPr>
        <w:t xml:space="preserve">" </w:t>
      </w:r>
      <w:hyperlink r:id="rId15" w:history="1">
        <w:r w:rsidRPr="000308E0">
          <w:rPr>
            <w:sz w:val="28"/>
            <w:szCs w:val="28"/>
          </w:rPr>
          <w:t>http://www.library.fa.ru/resource.asp?id=351</w:t>
        </w:r>
      </w:hyperlink>
    </w:p>
    <w:p w:rsidR="00946FEB" w:rsidRPr="000308E0" w:rsidRDefault="00946FEB" w:rsidP="00946FEB">
      <w:pPr>
        <w:pStyle w:val="af3"/>
        <w:numPr>
          <w:ilvl w:val="0"/>
          <w:numId w:val="31"/>
        </w:numPr>
        <w:spacing w:after="200" w:line="360" w:lineRule="auto"/>
        <w:ind w:left="142" w:firstLine="567"/>
        <w:jc w:val="both"/>
        <w:rPr>
          <w:sz w:val="28"/>
          <w:szCs w:val="28"/>
        </w:rPr>
      </w:pPr>
      <w:r w:rsidRPr="000308E0">
        <w:rPr>
          <w:sz w:val="28"/>
          <w:szCs w:val="28"/>
        </w:rPr>
        <w:t>Справочно-правовая система по законодательству Российской Федерации "ГАРАНТ". http://study.garant.ru/</w:t>
      </w:r>
    </w:p>
    <w:p w:rsidR="00946FEB" w:rsidRDefault="00946FEB" w:rsidP="00946FEB">
      <w:pPr>
        <w:pStyle w:val="af3"/>
        <w:numPr>
          <w:ilvl w:val="0"/>
          <w:numId w:val="31"/>
        </w:numPr>
        <w:spacing w:after="200" w:line="360" w:lineRule="auto"/>
        <w:ind w:left="142" w:firstLine="567"/>
        <w:jc w:val="both"/>
        <w:rPr>
          <w:sz w:val="28"/>
          <w:szCs w:val="28"/>
        </w:rPr>
      </w:pPr>
      <w:r w:rsidRPr="000308E0">
        <w:rPr>
          <w:sz w:val="28"/>
          <w:szCs w:val="28"/>
        </w:rPr>
        <w:t xml:space="preserve">Юридическая справочная система «Юрист» </w:t>
      </w:r>
      <w:hyperlink r:id="rId16" w:history="1">
        <w:r w:rsidRPr="000308E0">
          <w:rPr>
            <w:sz w:val="28"/>
            <w:szCs w:val="28"/>
          </w:rPr>
          <w:t>http://www.1jur.ru/</w:t>
        </w:r>
      </w:hyperlink>
    </w:p>
    <w:p w:rsidR="00946FEB" w:rsidRPr="0039641B" w:rsidRDefault="00946FEB" w:rsidP="00946FEB">
      <w:pPr>
        <w:pStyle w:val="af3"/>
        <w:widowControl w:val="0"/>
        <w:numPr>
          <w:ilvl w:val="0"/>
          <w:numId w:val="31"/>
        </w:numPr>
        <w:autoSpaceDE w:val="0"/>
        <w:autoSpaceDN w:val="0"/>
        <w:spacing w:line="312" w:lineRule="auto"/>
        <w:ind w:left="142" w:firstLine="567"/>
        <w:jc w:val="both"/>
        <w:rPr>
          <w:sz w:val="28"/>
          <w:szCs w:val="28"/>
        </w:rPr>
      </w:pPr>
      <w:r w:rsidRPr="0039641B">
        <w:rPr>
          <w:sz w:val="28"/>
          <w:szCs w:val="28"/>
        </w:rPr>
        <w:t xml:space="preserve">Библиотечно-информационный комплекс Финуниверситета (электронная библиотека, ресурсы на русском языке): </w:t>
      </w:r>
      <w:hyperlink r:id="rId17" w:history="1">
        <w:r w:rsidRPr="0039641B">
          <w:rPr>
            <w:rStyle w:val="af0"/>
            <w:color w:val="5B9BD5" w:themeColor="accent5"/>
            <w:sz w:val="28"/>
            <w:szCs w:val="28"/>
          </w:rPr>
          <w:t>http://www.library.fa.ru/res_mainres.asp?cat=rus</w:t>
        </w:r>
      </w:hyperlink>
      <w:r w:rsidRPr="0039641B">
        <w:rPr>
          <w:color w:val="5B9BD5" w:themeColor="accent5"/>
          <w:sz w:val="28"/>
          <w:szCs w:val="28"/>
        </w:rPr>
        <w:t xml:space="preserve"> </w:t>
      </w:r>
    </w:p>
    <w:p w:rsidR="00946FEB" w:rsidRPr="0039641B" w:rsidRDefault="00946FEB" w:rsidP="00946FEB">
      <w:pPr>
        <w:pStyle w:val="af3"/>
        <w:widowControl w:val="0"/>
        <w:numPr>
          <w:ilvl w:val="0"/>
          <w:numId w:val="31"/>
        </w:numPr>
        <w:autoSpaceDE w:val="0"/>
        <w:autoSpaceDN w:val="0"/>
        <w:spacing w:line="312" w:lineRule="auto"/>
        <w:ind w:left="142" w:firstLine="567"/>
        <w:jc w:val="both"/>
        <w:rPr>
          <w:sz w:val="28"/>
          <w:szCs w:val="28"/>
        </w:rPr>
      </w:pPr>
      <w:r>
        <w:rPr>
          <w:sz w:val="28"/>
          <w:szCs w:val="28"/>
        </w:rPr>
        <w:t>Б</w:t>
      </w:r>
      <w:r w:rsidRPr="0039641B">
        <w:rPr>
          <w:sz w:val="28"/>
          <w:szCs w:val="28"/>
        </w:rPr>
        <w:t xml:space="preserve">иблиотечно-информационный комплекс Финуниверситета (электронная библиотека, ресурсы на иностранных языках): </w:t>
      </w:r>
      <w:r w:rsidRPr="0039641B">
        <w:rPr>
          <w:color w:val="5B9BD5" w:themeColor="accent5"/>
          <w:sz w:val="28"/>
          <w:szCs w:val="28"/>
          <w:u w:val="single"/>
        </w:rPr>
        <w:t>http://www.library.fa.ru/res_mainres.asp?cat=en</w:t>
      </w:r>
    </w:p>
    <w:p w:rsidR="00946FEB" w:rsidRPr="003B4488" w:rsidRDefault="00946FEB" w:rsidP="00946FEB">
      <w:pPr>
        <w:pStyle w:val="110"/>
        <w:tabs>
          <w:tab w:val="left" w:pos="426"/>
        </w:tabs>
        <w:spacing w:before="120" w:after="120"/>
        <w:ind w:left="709" w:firstLine="0"/>
      </w:pPr>
    </w:p>
    <w:p w:rsidR="003912C9" w:rsidRPr="00E61877" w:rsidRDefault="00D97F58" w:rsidP="00D97F58">
      <w:pPr>
        <w:pStyle w:val="110"/>
        <w:tabs>
          <w:tab w:val="left" w:pos="426"/>
        </w:tabs>
        <w:spacing w:before="120" w:after="120"/>
        <w:ind w:left="709" w:firstLine="0"/>
      </w:pPr>
      <w:bookmarkStart w:id="35" w:name="_Toc90042621"/>
      <w:r w:rsidRPr="00D97F58">
        <w:t>1</w:t>
      </w:r>
      <w:r w:rsidR="00B53986">
        <w:t>0</w:t>
      </w:r>
      <w:r>
        <w:t>.</w:t>
      </w:r>
      <w:r w:rsidR="003912C9" w:rsidRPr="00E61877">
        <w:t>Методические указания для обучающихся по освоению дисциплины</w:t>
      </w:r>
      <w:bookmarkEnd w:id="35"/>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0"/>
        <w:gridCol w:w="7258"/>
      </w:tblGrid>
      <w:tr w:rsidR="00012D49" w:rsidRPr="005118FE" w:rsidTr="00504020">
        <w:tc>
          <w:tcPr>
            <w:tcW w:w="3120" w:type="dxa"/>
            <w:shd w:val="clear" w:color="auto" w:fill="auto"/>
          </w:tcPr>
          <w:p w:rsidR="00012D49" w:rsidRPr="004C700C" w:rsidRDefault="00012D49" w:rsidP="0000621A">
            <w:pPr>
              <w:ind w:right="-36"/>
              <w:rPr>
                <w:sz w:val="24"/>
                <w:szCs w:val="24"/>
              </w:rPr>
            </w:pPr>
            <w:r w:rsidRPr="004C700C">
              <w:rPr>
                <w:sz w:val="24"/>
                <w:szCs w:val="24"/>
              </w:rPr>
              <w:t xml:space="preserve">Приказ от 23.03.2017 г.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w:t>
            </w:r>
          </w:p>
          <w:p w:rsidR="00012D49" w:rsidRPr="004C700C" w:rsidRDefault="00012D49" w:rsidP="00EB08FE">
            <w:pPr>
              <w:ind w:right="-36"/>
              <w:rPr>
                <w:sz w:val="24"/>
                <w:szCs w:val="24"/>
              </w:rPr>
            </w:pPr>
          </w:p>
        </w:tc>
        <w:tc>
          <w:tcPr>
            <w:tcW w:w="7258" w:type="dxa"/>
            <w:shd w:val="clear" w:color="auto" w:fill="auto"/>
          </w:tcPr>
          <w:p w:rsidR="00012D49" w:rsidRDefault="00EB08FE" w:rsidP="0000621A">
            <w:pPr>
              <w:ind w:right="-36"/>
              <w:rPr>
                <w:sz w:val="24"/>
                <w:szCs w:val="24"/>
              </w:rPr>
            </w:pPr>
            <w:r w:rsidRPr="00EB08FE">
              <w:rPr>
                <w:sz w:val="24"/>
                <w:szCs w:val="24"/>
              </w:rPr>
              <w:t>http://www.fa.ru/univer/DocLib/Организация%20учебного%20процесса/Oбщие%20нормативные%20документы%20по%20учебной%20работе/Приказ%20№0557_о%20от%2023.03.2017.pdf</w:t>
            </w:r>
          </w:p>
          <w:p w:rsidR="00012D49" w:rsidRPr="005118FE" w:rsidRDefault="00012D49" w:rsidP="00EB08FE">
            <w:pPr>
              <w:ind w:right="-36"/>
              <w:rPr>
                <w:sz w:val="24"/>
                <w:szCs w:val="24"/>
              </w:rPr>
            </w:pPr>
          </w:p>
        </w:tc>
      </w:tr>
      <w:tr w:rsidR="00012D49" w:rsidRPr="005118FE" w:rsidTr="00504020">
        <w:tc>
          <w:tcPr>
            <w:tcW w:w="3120" w:type="dxa"/>
            <w:shd w:val="clear" w:color="auto" w:fill="auto"/>
          </w:tcPr>
          <w:p w:rsidR="00D2544F" w:rsidRPr="004C700C" w:rsidRDefault="00012D49" w:rsidP="00E74AA9">
            <w:pPr>
              <w:ind w:right="-36"/>
              <w:rPr>
                <w:sz w:val="24"/>
                <w:szCs w:val="24"/>
              </w:rPr>
            </w:pPr>
            <w:r w:rsidRPr="004C700C">
              <w:rPr>
                <w:sz w:val="24"/>
                <w:szCs w:val="24"/>
              </w:rPr>
              <w:t xml:space="preserve">Методические указания по выполнению </w:t>
            </w:r>
            <w:r w:rsidR="00062A1F" w:rsidRPr="004C700C">
              <w:rPr>
                <w:sz w:val="24"/>
                <w:szCs w:val="24"/>
              </w:rPr>
              <w:t>контрольной работы</w:t>
            </w:r>
          </w:p>
          <w:p w:rsidR="00012D49" w:rsidRPr="004C700C" w:rsidRDefault="00012D49" w:rsidP="00D2544F">
            <w:pPr>
              <w:ind w:firstLine="720"/>
              <w:jc w:val="center"/>
              <w:rPr>
                <w:sz w:val="24"/>
                <w:szCs w:val="24"/>
              </w:rPr>
            </w:pPr>
          </w:p>
        </w:tc>
        <w:tc>
          <w:tcPr>
            <w:tcW w:w="7258" w:type="dxa"/>
            <w:shd w:val="clear" w:color="auto" w:fill="auto"/>
          </w:tcPr>
          <w:p w:rsidR="00012D49" w:rsidRPr="005118FE" w:rsidRDefault="00012D49" w:rsidP="0000621A">
            <w:pPr>
              <w:spacing w:line="276" w:lineRule="auto"/>
              <w:ind w:right="-36"/>
              <w:jc w:val="both"/>
              <w:rPr>
                <w:sz w:val="24"/>
                <w:szCs w:val="24"/>
              </w:rPr>
            </w:pPr>
            <w:r w:rsidRPr="005118FE">
              <w:rPr>
                <w:sz w:val="24"/>
                <w:szCs w:val="24"/>
              </w:rPr>
              <w:t xml:space="preserve">Подготовку к выполнению </w:t>
            </w:r>
            <w:r w:rsidR="00062A1F" w:rsidRPr="005118FE">
              <w:rPr>
                <w:sz w:val="24"/>
                <w:szCs w:val="24"/>
              </w:rPr>
              <w:t>контрольной работы</w:t>
            </w:r>
            <w:r w:rsidRPr="005118FE">
              <w:rPr>
                <w:sz w:val="24"/>
                <w:szCs w:val="24"/>
              </w:rPr>
              <w:t xml:space="preserve"> необходимо начинать с уяснения </w:t>
            </w:r>
            <w:r w:rsidR="00A03B42" w:rsidRPr="005118FE">
              <w:rPr>
                <w:sz w:val="24"/>
                <w:szCs w:val="24"/>
              </w:rPr>
              <w:t>теоретических вопросов</w:t>
            </w:r>
            <w:r w:rsidRPr="005118FE">
              <w:rPr>
                <w:sz w:val="24"/>
                <w:szCs w:val="24"/>
              </w:rPr>
              <w:t xml:space="preserve">; </w:t>
            </w:r>
            <w:r w:rsidR="000A1532" w:rsidRPr="005118FE">
              <w:rPr>
                <w:sz w:val="24"/>
                <w:szCs w:val="24"/>
              </w:rPr>
              <w:t>определения вида правоотношений</w:t>
            </w:r>
            <w:r w:rsidRPr="005118FE">
              <w:rPr>
                <w:sz w:val="24"/>
                <w:szCs w:val="24"/>
              </w:rPr>
              <w:t xml:space="preserve">; источников их правового регулирования; специальных и общих правовых норм, правовых позиций высших судов, необходимых для </w:t>
            </w:r>
            <w:r w:rsidR="000A1532" w:rsidRPr="005118FE">
              <w:rPr>
                <w:sz w:val="24"/>
                <w:szCs w:val="24"/>
              </w:rPr>
              <w:t>аргументации выводов</w:t>
            </w:r>
            <w:r w:rsidRPr="005118FE">
              <w:rPr>
                <w:sz w:val="24"/>
                <w:szCs w:val="24"/>
              </w:rPr>
              <w:t>. Обязательно следует подобрать в Справочно-правовой системе «</w:t>
            </w:r>
            <w:proofErr w:type="spellStart"/>
            <w:r w:rsidRPr="005118FE">
              <w:rPr>
                <w:sz w:val="24"/>
                <w:szCs w:val="24"/>
              </w:rPr>
              <w:t>КонсультантПлюс</w:t>
            </w:r>
            <w:proofErr w:type="spellEnd"/>
            <w:r w:rsidRPr="005118FE">
              <w:rPr>
                <w:sz w:val="24"/>
                <w:szCs w:val="24"/>
              </w:rPr>
              <w:t xml:space="preserve">» или системе «Гарант» необходимые нормативные правовые акты в действующей редакции, материалы судебно-арбитражной практики и осуществить их анализ. Не </w:t>
            </w:r>
            <w:r w:rsidRPr="005118FE">
              <w:rPr>
                <w:sz w:val="24"/>
                <w:szCs w:val="24"/>
              </w:rPr>
              <w:lastRenderedPageBreak/>
              <w:t>допускается использование текстов нормативных актов и их интерпретаци</w:t>
            </w:r>
            <w:r w:rsidR="000A1532" w:rsidRPr="005118FE">
              <w:rPr>
                <w:sz w:val="24"/>
                <w:szCs w:val="24"/>
              </w:rPr>
              <w:t>и</w:t>
            </w:r>
            <w:r w:rsidRPr="005118FE">
              <w:rPr>
                <w:sz w:val="24"/>
                <w:szCs w:val="24"/>
              </w:rPr>
              <w:t xml:space="preserve">, размещенных на иных интернет-сайтах, поскольку эта информация, как правило, своевременно не обновляется и не учитывает изменения, которые довольно часто вносятся в законодательство. Далее свою позицию по </w:t>
            </w:r>
            <w:r w:rsidR="00A03B42" w:rsidRPr="005118FE">
              <w:rPr>
                <w:sz w:val="24"/>
                <w:szCs w:val="24"/>
              </w:rPr>
              <w:t>вопросам контрольной работы</w:t>
            </w:r>
            <w:r w:rsidRPr="005118FE">
              <w:rPr>
                <w:sz w:val="24"/>
                <w:szCs w:val="24"/>
              </w:rPr>
              <w:t xml:space="preserve"> следует оформить в виде </w:t>
            </w:r>
            <w:r w:rsidR="000A1532" w:rsidRPr="005118FE">
              <w:rPr>
                <w:sz w:val="24"/>
                <w:szCs w:val="24"/>
              </w:rPr>
              <w:t>аргументированного рассуждения</w:t>
            </w:r>
            <w:r w:rsidRPr="005118FE">
              <w:rPr>
                <w:sz w:val="24"/>
                <w:szCs w:val="24"/>
              </w:rPr>
              <w:t>, обоснованного логической последовательностью, подтвержденн</w:t>
            </w:r>
            <w:r w:rsidR="000A1532" w:rsidRPr="005118FE">
              <w:rPr>
                <w:sz w:val="24"/>
                <w:szCs w:val="24"/>
              </w:rPr>
              <w:t>ого</w:t>
            </w:r>
            <w:r w:rsidRPr="005118FE">
              <w:rPr>
                <w:sz w:val="24"/>
                <w:szCs w:val="24"/>
              </w:rPr>
              <w:t xml:space="preserve"> ссылками на нормы действующего законодательства. </w:t>
            </w:r>
            <w:r w:rsidR="004C700C">
              <w:rPr>
                <w:sz w:val="24"/>
                <w:szCs w:val="24"/>
              </w:rPr>
              <w:t xml:space="preserve">При наличии в контрольной работе практического задания, его разбор следует начинать с анализа правоотношения, выявления субъектов и всех фактических обстоятельств дела. </w:t>
            </w:r>
            <w:r w:rsidRPr="005118FE">
              <w:rPr>
                <w:sz w:val="24"/>
                <w:szCs w:val="24"/>
              </w:rPr>
              <w:t>При наличии неопределенности, пробела в законодательстве, отсутствия единообразия в теории или правопри</w:t>
            </w:r>
            <w:r w:rsidR="00DD0FC0" w:rsidRPr="005118FE">
              <w:rPr>
                <w:sz w:val="24"/>
                <w:szCs w:val="24"/>
              </w:rPr>
              <w:t>менительной практике, следует с</w:t>
            </w:r>
            <w:r w:rsidRPr="005118FE">
              <w:rPr>
                <w:sz w:val="24"/>
                <w:szCs w:val="24"/>
              </w:rPr>
              <w:t>с</w:t>
            </w:r>
            <w:r w:rsidR="00DD0FC0" w:rsidRPr="005118FE">
              <w:rPr>
                <w:sz w:val="24"/>
                <w:szCs w:val="24"/>
              </w:rPr>
              <w:t>ы</w:t>
            </w:r>
            <w:r w:rsidRPr="005118FE">
              <w:rPr>
                <w:sz w:val="24"/>
                <w:szCs w:val="24"/>
              </w:rPr>
              <w:t xml:space="preserve">латься на правовые позиции высших судов (пункты постановлений Конституционного Суда РФ, Пленума Верховного Суда РФ или Высшего Арбитражного Суда РФ, Обзоров судебной практики Верховного Суда РФ), а также, возможно, на мнения правоведов.  </w:t>
            </w:r>
          </w:p>
          <w:p w:rsidR="00012D49" w:rsidRPr="005118FE" w:rsidRDefault="00012D49" w:rsidP="0000621A">
            <w:pPr>
              <w:spacing w:line="276" w:lineRule="auto"/>
              <w:ind w:right="-36"/>
              <w:jc w:val="both"/>
              <w:rPr>
                <w:sz w:val="24"/>
                <w:szCs w:val="24"/>
              </w:rPr>
            </w:pPr>
            <w:r w:rsidRPr="005118FE">
              <w:rPr>
                <w:sz w:val="24"/>
                <w:szCs w:val="24"/>
              </w:rPr>
              <w:t xml:space="preserve">В ходе </w:t>
            </w:r>
            <w:r w:rsidR="000A1532" w:rsidRPr="005118FE">
              <w:rPr>
                <w:sz w:val="24"/>
                <w:szCs w:val="24"/>
              </w:rPr>
              <w:t>написания</w:t>
            </w:r>
            <w:r w:rsidR="004A6492">
              <w:rPr>
                <w:sz w:val="24"/>
                <w:szCs w:val="24"/>
              </w:rPr>
              <w:t xml:space="preserve"> </w:t>
            </w:r>
            <w:r w:rsidR="00A03B42" w:rsidRPr="005118FE">
              <w:rPr>
                <w:sz w:val="24"/>
                <w:szCs w:val="24"/>
              </w:rPr>
              <w:t>контрольной работы</w:t>
            </w:r>
            <w:r w:rsidR="000A1532" w:rsidRPr="005118FE">
              <w:rPr>
                <w:sz w:val="24"/>
                <w:szCs w:val="24"/>
              </w:rPr>
              <w:t xml:space="preserve"> следует работать индивидуально.</w:t>
            </w:r>
          </w:p>
          <w:p w:rsidR="00012D49" w:rsidRPr="005118FE" w:rsidRDefault="00012D49" w:rsidP="00DD0FC0">
            <w:pPr>
              <w:spacing w:line="276" w:lineRule="auto"/>
              <w:ind w:right="-36"/>
              <w:jc w:val="both"/>
              <w:rPr>
                <w:rStyle w:val="af0"/>
                <w:sz w:val="24"/>
                <w:szCs w:val="24"/>
              </w:rPr>
            </w:pPr>
            <w:r w:rsidRPr="005118FE">
              <w:rPr>
                <w:rStyle w:val="af0"/>
                <w:sz w:val="24"/>
                <w:szCs w:val="24"/>
              </w:rPr>
              <w:t>Приветствуется творческий подход студента, заключающийся в выработке рекомендаций участникам правоотношений, указанны</w:t>
            </w:r>
            <w:r w:rsidR="00DD0FC0" w:rsidRPr="005118FE">
              <w:rPr>
                <w:rStyle w:val="af0"/>
                <w:sz w:val="24"/>
                <w:szCs w:val="24"/>
              </w:rPr>
              <w:t>х в вопросе контрольной работы</w:t>
            </w:r>
          </w:p>
        </w:tc>
      </w:tr>
    </w:tbl>
    <w:p w:rsidR="007512F8" w:rsidRDefault="007512F8" w:rsidP="00464770"/>
    <w:p w:rsidR="009B06BD" w:rsidRDefault="00D97F58" w:rsidP="00C52181">
      <w:pPr>
        <w:pStyle w:val="110"/>
        <w:spacing w:before="120" w:after="120"/>
        <w:ind w:left="426" w:firstLine="0"/>
      </w:pPr>
      <w:bookmarkStart w:id="36" w:name="_Toc90042622"/>
      <w:r>
        <w:t>1</w:t>
      </w:r>
      <w:r w:rsidR="00B53986">
        <w:t>1</w:t>
      </w:r>
      <w:r>
        <w:t xml:space="preserve">. </w:t>
      </w:r>
      <w:r w:rsidR="009B06BD">
        <w:t>Перечень информационных технологий, использу</w:t>
      </w:r>
      <w:r w:rsidR="00C95FE8">
        <w:t>емых при осуществлении о</w:t>
      </w:r>
      <w:r w:rsidR="009B06BD">
        <w:t xml:space="preserve">бразовательного процесса по дисциплине, </w:t>
      </w:r>
      <w:proofErr w:type="spellStart"/>
      <w:r w:rsidR="009B06BD">
        <w:t>включаяперечень</w:t>
      </w:r>
      <w:proofErr w:type="spellEnd"/>
      <w:r w:rsidR="009B06BD">
        <w:t xml:space="preserve"> необходимого программного обеспечения и информационных справочных систем</w:t>
      </w:r>
      <w:bookmarkEnd w:id="36"/>
    </w:p>
    <w:p w:rsidR="009B06BD" w:rsidRPr="00E61877" w:rsidRDefault="009B06BD" w:rsidP="00504020">
      <w:pPr>
        <w:pStyle w:val="210"/>
        <w:numPr>
          <w:ilvl w:val="1"/>
          <w:numId w:val="18"/>
        </w:numPr>
        <w:tabs>
          <w:tab w:val="left" w:pos="1418"/>
        </w:tabs>
        <w:spacing w:before="100" w:beforeAutospacing="1" w:after="240"/>
        <w:jc w:val="both"/>
        <w:rPr>
          <w:i w:val="0"/>
        </w:rPr>
      </w:pPr>
      <w:bookmarkStart w:id="37" w:name="_Toc90042623"/>
      <w:r w:rsidRPr="00E61877">
        <w:rPr>
          <w:i w:val="0"/>
        </w:rPr>
        <w:t>Комплект лицензионного программного обеспечения:</w:t>
      </w:r>
      <w:bookmarkEnd w:id="37"/>
    </w:p>
    <w:p w:rsidR="009B06BD" w:rsidRDefault="009B06BD" w:rsidP="00C52181">
      <w:pPr>
        <w:ind w:firstLine="567"/>
        <w:rPr>
          <w:sz w:val="28"/>
          <w:lang w:val="en-US"/>
        </w:rPr>
      </w:pPr>
      <w:bookmarkStart w:id="38" w:name="_Toc89950404"/>
      <w:r w:rsidRPr="00BC31D3">
        <w:rPr>
          <w:sz w:val="28"/>
          <w:lang w:val="en-US"/>
        </w:rPr>
        <w:t>1. Windows, Microsoft Office.</w:t>
      </w:r>
      <w:bookmarkEnd w:id="38"/>
    </w:p>
    <w:p w:rsidR="00A74F9B" w:rsidRPr="00D97F58" w:rsidRDefault="00A74F9B" w:rsidP="00C52181">
      <w:pPr>
        <w:ind w:firstLine="567"/>
        <w:rPr>
          <w:sz w:val="28"/>
          <w:lang w:val="en-US"/>
        </w:rPr>
      </w:pPr>
      <w:r w:rsidRPr="004C700C">
        <w:rPr>
          <w:sz w:val="28"/>
          <w:lang w:val="en-US"/>
        </w:rPr>
        <w:t xml:space="preserve">2. </w:t>
      </w:r>
      <w:proofErr w:type="spellStart"/>
      <w:r w:rsidR="00D97F58" w:rsidRPr="004C700C">
        <w:rPr>
          <w:sz w:val="28"/>
          <w:lang w:val="en-US"/>
        </w:rPr>
        <w:t>Антивирус</w:t>
      </w:r>
      <w:proofErr w:type="spellEnd"/>
      <w:r w:rsidR="00D97F58" w:rsidRPr="004C700C">
        <w:rPr>
          <w:sz w:val="28"/>
          <w:lang w:val="en-US"/>
        </w:rPr>
        <w:t xml:space="preserve"> Kaspersky</w:t>
      </w:r>
    </w:p>
    <w:p w:rsidR="009B06BD" w:rsidRPr="00E61877" w:rsidRDefault="009B06BD" w:rsidP="00504020">
      <w:pPr>
        <w:pStyle w:val="210"/>
        <w:numPr>
          <w:ilvl w:val="1"/>
          <w:numId w:val="18"/>
        </w:numPr>
        <w:tabs>
          <w:tab w:val="left" w:pos="1418"/>
        </w:tabs>
        <w:spacing w:before="100" w:beforeAutospacing="1" w:after="240"/>
        <w:jc w:val="both"/>
        <w:rPr>
          <w:i w:val="0"/>
        </w:rPr>
      </w:pPr>
      <w:bookmarkStart w:id="39" w:name="_Toc90042624"/>
      <w:r w:rsidRPr="00E61877">
        <w:rPr>
          <w:i w:val="0"/>
        </w:rPr>
        <w:t>Современные профессиональные базы данных и информационные справочные системы</w:t>
      </w:r>
      <w:bookmarkEnd w:id="39"/>
    </w:p>
    <w:p w:rsidR="007B3D18" w:rsidRPr="006B4BB4" w:rsidRDefault="007B3D18" w:rsidP="00C52181">
      <w:pPr>
        <w:pStyle w:val="1-21"/>
        <w:numPr>
          <w:ilvl w:val="0"/>
          <w:numId w:val="2"/>
        </w:numPr>
        <w:ind w:left="0" w:right="-34" w:firstLine="709"/>
        <w:jc w:val="both"/>
        <w:rPr>
          <w:sz w:val="28"/>
        </w:rPr>
      </w:pPr>
      <w:r w:rsidRPr="006B4BB4">
        <w:rPr>
          <w:sz w:val="28"/>
        </w:rPr>
        <w:t xml:space="preserve">Справочно-правовая </w:t>
      </w:r>
      <w:proofErr w:type="spellStart"/>
      <w:r w:rsidRPr="006B4BB4">
        <w:rPr>
          <w:sz w:val="28"/>
        </w:rPr>
        <w:t>систем</w:t>
      </w:r>
      <w:proofErr w:type="gramStart"/>
      <w:r w:rsidRPr="006B4BB4">
        <w:rPr>
          <w:sz w:val="28"/>
        </w:rPr>
        <w:t>а«</w:t>
      </w:r>
      <w:proofErr w:type="gramEnd"/>
      <w:r w:rsidRPr="006B4BB4">
        <w:rPr>
          <w:sz w:val="28"/>
        </w:rPr>
        <w:t>КонсультантПлюс</w:t>
      </w:r>
      <w:proofErr w:type="spellEnd"/>
      <w:r w:rsidRPr="006B4BB4">
        <w:rPr>
          <w:sz w:val="28"/>
        </w:rPr>
        <w:t>»</w:t>
      </w:r>
    </w:p>
    <w:p w:rsidR="009B06BD" w:rsidRPr="006B4BB4" w:rsidRDefault="009B06BD" w:rsidP="00C52181">
      <w:pPr>
        <w:pStyle w:val="1-21"/>
        <w:numPr>
          <w:ilvl w:val="0"/>
          <w:numId w:val="2"/>
        </w:numPr>
        <w:ind w:left="0" w:right="-34" w:firstLine="709"/>
        <w:jc w:val="both"/>
        <w:rPr>
          <w:sz w:val="28"/>
        </w:rPr>
      </w:pPr>
      <w:r w:rsidRPr="006B4BB4">
        <w:rPr>
          <w:sz w:val="28"/>
        </w:rPr>
        <w:t xml:space="preserve">Справочно-правовая </w:t>
      </w:r>
      <w:proofErr w:type="spellStart"/>
      <w:r w:rsidRPr="006B4BB4">
        <w:rPr>
          <w:sz w:val="28"/>
        </w:rPr>
        <w:t>систем</w:t>
      </w:r>
      <w:proofErr w:type="gramStart"/>
      <w:r w:rsidRPr="006B4BB4">
        <w:rPr>
          <w:sz w:val="28"/>
        </w:rPr>
        <w:t>а«</w:t>
      </w:r>
      <w:proofErr w:type="gramEnd"/>
      <w:r w:rsidRPr="006B4BB4">
        <w:rPr>
          <w:sz w:val="28"/>
        </w:rPr>
        <w:t>Гарант</w:t>
      </w:r>
      <w:proofErr w:type="spellEnd"/>
      <w:r w:rsidRPr="006B4BB4">
        <w:rPr>
          <w:sz w:val="28"/>
        </w:rPr>
        <w:t>»</w:t>
      </w:r>
    </w:p>
    <w:p w:rsidR="009B06BD" w:rsidRDefault="009B06BD" w:rsidP="00C52181">
      <w:pPr>
        <w:pStyle w:val="1-21"/>
        <w:numPr>
          <w:ilvl w:val="0"/>
          <w:numId w:val="2"/>
        </w:numPr>
        <w:ind w:left="0" w:right="-34" w:firstLine="709"/>
        <w:jc w:val="both"/>
        <w:rPr>
          <w:sz w:val="28"/>
        </w:rPr>
      </w:pPr>
      <w:r w:rsidRPr="006B4BB4">
        <w:rPr>
          <w:sz w:val="28"/>
        </w:rPr>
        <w:t>Справочно-правовая система «Кодекс»</w:t>
      </w:r>
    </w:p>
    <w:p w:rsidR="00324C8A" w:rsidRPr="00E61877" w:rsidRDefault="00B46C9B" w:rsidP="00C52181">
      <w:pPr>
        <w:pStyle w:val="210"/>
        <w:tabs>
          <w:tab w:val="left" w:pos="1418"/>
        </w:tabs>
        <w:spacing w:before="100" w:beforeAutospacing="1" w:after="240"/>
        <w:ind w:left="0" w:firstLine="567"/>
        <w:jc w:val="both"/>
        <w:rPr>
          <w:i w:val="0"/>
        </w:rPr>
      </w:pPr>
      <w:bookmarkStart w:id="40" w:name="_Toc90042625"/>
      <w:r>
        <w:rPr>
          <w:i w:val="0"/>
        </w:rPr>
        <w:t>11.</w:t>
      </w:r>
      <w:r w:rsidR="00504020">
        <w:rPr>
          <w:i w:val="0"/>
        </w:rPr>
        <w:t xml:space="preserve">3 </w:t>
      </w:r>
      <w:r w:rsidR="00324C8A" w:rsidRPr="00E61877">
        <w:rPr>
          <w:i w:val="0"/>
        </w:rPr>
        <w:t>Сертифицированные программные и аппаратные средства защиты информации</w:t>
      </w:r>
      <w:bookmarkEnd w:id="40"/>
    </w:p>
    <w:p w:rsidR="00324C8A" w:rsidRDefault="00324C8A" w:rsidP="007B3D18">
      <w:pPr>
        <w:pStyle w:val="1-21"/>
        <w:tabs>
          <w:tab w:val="left" w:pos="1666"/>
        </w:tabs>
        <w:spacing w:before="163"/>
        <w:ind w:left="0" w:right="-36"/>
        <w:jc w:val="both"/>
        <w:rPr>
          <w:sz w:val="28"/>
        </w:rPr>
      </w:pPr>
      <w:r w:rsidRPr="00324C8A">
        <w:rPr>
          <w:sz w:val="28"/>
        </w:rPr>
        <w:t>Указанные средства не используются.</w:t>
      </w:r>
    </w:p>
    <w:p w:rsidR="005118FE" w:rsidRDefault="005118FE" w:rsidP="007B3D18">
      <w:pPr>
        <w:pStyle w:val="1-21"/>
        <w:tabs>
          <w:tab w:val="left" w:pos="1666"/>
        </w:tabs>
        <w:spacing w:before="163"/>
        <w:ind w:left="0" w:right="-36"/>
        <w:jc w:val="both"/>
        <w:rPr>
          <w:sz w:val="28"/>
        </w:rPr>
      </w:pPr>
    </w:p>
    <w:p w:rsidR="009B06BD" w:rsidRDefault="00D97F58" w:rsidP="00C52181">
      <w:pPr>
        <w:pStyle w:val="110"/>
        <w:tabs>
          <w:tab w:val="left" w:pos="426"/>
        </w:tabs>
        <w:spacing w:before="120" w:after="120"/>
        <w:ind w:left="0" w:firstLine="426"/>
      </w:pPr>
      <w:bookmarkStart w:id="41" w:name="_Toc90042626"/>
      <w:r>
        <w:lastRenderedPageBreak/>
        <w:t xml:space="preserve">12. </w:t>
      </w:r>
      <w:r w:rsidR="009B06BD">
        <w:t>Описание</w:t>
      </w:r>
      <w:r w:rsidR="00691C33">
        <w:t xml:space="preserve"> </w:t>
      </w:r>
      <w:r w:rsidR="009B06BD">
        <w:t>материально-технической</w:t>
      </w:r>
      <w:r w:rsidR="00691C33">
        <w:t xml:space="preserve"> </w:t>
      </w:r>
      <w:r w:rsidR="009B06BD">
        <w:t>базы,</w:t>
      </w:r>
      <w:r w:rsidR="00691C33">
        <w:t xml:space="preserve"> </w:t>
      </w:r>
      <w:r w:rsidR="009B06BD">
        <w:t>необходимой</w:t>
      </w:r>
      <w:r w:rsidR="00691C33">
        <w:t xml:space="preserve"> </w:t>
      </w:r>
      <w:r w:rsidR="009B06BD" w:rsidRPr="00E61877">
        <w:t xml:space="preserve">для </w:t>
      </w:r>
      <w:r w:rsidR="009B06BD">
        <w:t>осуществления образовательного процесса по</w:t>
      </w:r>
      <w:r w:rsidR="00691C33">
        <w:t xml:space="preserve"> </w:t>
      </w:r>
      <w:r w:rsidR="009B06BD">
        <w:t>дисциплине</w:t>
      </w:r>
      <w:bookmarkEnd w:id="41"/>
    </w:p>
    <w:p w:rsidR="009B06BD" w:rsidRDefault="009B06BD" w:rsidP="00B73790">
      <w:pPr>
        <w:pStyle w:val="1-21"/>
        <w:numPr>
          <w:ilvl w:val="0"/>
          <w:numId w:val="1"/>
        </w:numPr>
        <w:tabs>
          <w:tab w:val="left" w:pos="709"/>
          <w:tab w:val="left" w:pos="3496"/>
          <w:tab w:val="left" w:pos="4418"/>
          <w:tab w:val="left" w:pos="6312"/>
          <w:tab w:val="left" w:pos="8218"/>
          <w:tab w:val="left" w:pos="8963"/>
        </w:tabs>
        <w:spacing w:line="360" w:lineRule="auto"/>
        <w:ind w:left="0" w:right="-36" w:firstLine="426"/>
        <w:jc w:val="both"/>
        <w:rPr>
          <w:sz w:val="28"/>
        </w:rPr>
      </w:pPr>
      <w:r>
        <w:rPr>
          <w:sz w:val="28"/>
        </w:rPr>
        <w:t>Аудиторный</w:t>
      </w:r>
      <w:r w:rsidR="00691C33">
        <w:rPr>
          <w:sz w:val="28"/>
        </w:rPr>
        <w:t xml:space="preserve"> </w:t>
      </w:r>
      <w:r>
        <w:rPr>
          <w:sz w:val="28"/>
        </w:rPr>
        <w:t>фонд</w:t>
      </w:r>
      <w:r w:rsidR="00691C33">
        <w:rPr>
          <w:sz w:val="28"/>
        </w:rPr>
        <w:t xml:space="preserve"> </w:t>
      </w:r>
      <w:r>
        <w:rPr>
          <w:sz w:val="28"/>
        </w:rPr>
        <w:t>Финансового</w:t>
      </w:r>
      <w:r w:rsidR="00691C33">
        <w:rPr>
          <w:sz w:val="28"/>
        </w:rPr>
        <w:t xml:space="preserve"> </w:t>
      </w:r>
      <w:r>
        <w:rPr>
          <w:sz w:val="28"/>
        </w:rPr>
        <w:t>университета</w:t>
      </w:r>
      <w:r w:rsidR="00691C33">
        <w:rPr>
          <w:sz w:val="28"/>
        </w:rPr>
        <w:t xml:space="preserve"> </w:t>
      </w:r>
      <w:r>
        <w:rPr>
          <w:sz w:val="28"/>
        </w:rPr>
        <w:t>при</w:t>
      </w:r>
      <w:r w:rsidR="00691C33">
        <w:rPr>
          <w:sz w:val="28"/>
        </w:rPr>
        <w:t xml:space="preserve"> </w:t>
      </w:r>
      <w:r>
        <w:rPr>
          <w:spacing w:val="-3"/>
          <w:sz w:val="28"/>
        </w:rPr>
        <w:t xml:space="preserve">Правительстве </w:t>
      </w:r>
      <w:r>
        <w:rPr>
          <w:sz w:val="28"/>
        </w:rPr>
        <w:t>Российской</w:t>
      </w:r>
      <w:r w:rsidR="00691C33">
        <w:rPr>
          <w:sz w:val="28"/>
        </w:rPr>
        <w:t xml:space="preserve"> </w:t>
      </w:r>
      <w:r>
        <w:rPr>
          <w:sz w:val="28"/>
        </w:rPr>
        <w:t>Федерации</w:t>
      </w:r>
      <w:r w:rsidR="00691C33">
        <w:rPr>
          <w:sz w:val="28"/>
        </w:rPr>
        <w:t>.</w:t>
      </w:r>
    </w:p>
    <w:p w:rsidR="009A3409" w:rsidRPr="00C00306" w:rsidRDefault="009B06BD" w:rsidP="00B73790">
      <w:pPr>
        <w:pStyle w:val="1-21"/>
        <w:numPr>
          <w:ilvl w:val="0"/>
          <w:numId w:val="1"/>
        </w:numPr>
        <w:tabs>
          <w:tab w:val="left" w:pos="709"/>
        </w:tabs>
        <w:spacing w:line="360" w:lineRule="auto"/>
        <w:ind w:left="0" w:right="-36" w:firstLine="426"/>
        <w:jc w:val="both"/>
        <w:rPr>
          <w:sz w:val="28"/>
        </w:rPr>
      </w:pPr>
      <w:r>
        <w:rPr>
          <w:sz w:val="28"/>
        </w:rPr>
        <w:t>Библиотечно-информационный комплекс Финансового университета при Правительстве Российской</w:t>
      </w:r>
      <w:r w:rsidR="00691C33">
        <w:rPr>
          <w:sz w:val="28"/>
        </w:rPr>
        <w:t xml:space="preserve"> </w:t>
      </w:r>
      <w:r w:rsidR="00D9066B">
        <w:rPr>
          <w:sz w:val="28"/>
        </w:rPr>
        <w:t>Федерации.</w:t>
      </w:r>
    </w:p>
    <w:sectPr w:rsidR="009A3409" w:rsidRPr="00C00306" w:rsidSect="00FC4AB0">
      <w:pgSz w:w="11910" w:h="16840"/>
      <w:pgMar w:top="1134" w:right="711" w:bottom="1134" w:left="1134" w:header="0" w:footer="92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47DA" w:rsidRDefault="002847DA">
      <w:r>
        <w:separator/>
      </w:r>
    </w:p>
  </w:endnote>
  <w:endnote w:type="continuationSeparator" w:id="0">
    <w:p w:rsidR="002847DA" w:rsidRDefault="00284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ucida Grande CY">
    <w:altName w:val="Times New Roman"/>
    <w:charset w:val="59"/>
    <w:family w:val="auto"/>
    <w:pitch w:val="variable"/>
    <w:sig w:usb0="E1000AEF" w:usb1="5000A1FF" w:usb2="00000000" w:usb3="00000000" w:csb0="000001B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3633" w:rsidRDefault="008B3633">
    <w:pPr>
      <w:pStyle w:val="ae"/>
      <w:jc w:val="center"/>
    </w:pPr>
    <w:r>
      <w:fldChar w:fldCharType="begin"/>
    </w:r>
    <w:r>
      <w:instrText>PAGE   \* MERGEFORMAT</w:instrText>
    </w:r>
    <w:r>
      <w:fldChar w:fldCharType="separate"/>
    </w:r>
    <w:r w:rsidR="003A305E">
      <w:rPr>
        <w:noProof/>
      </w:rPr>
      <w:t>2</w:t>
    </w:r>
    <w:r>
      <w:rPr>
        <w:noProof/>
      </w:rPr>
      <w:fldChar w:fldCharType="end"/>
    </w:r>
  </w:p>
  <w:p w:rsidR="008B3633" w:rsidRDefault="008B3633">
    <w:pPr>
      <w:pStyle w:val="a3"/>
      <w:spacing w:line="14" w:lineRule="auto"/>
      <w:ind w:left="0"/>
      <w:rPr>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3633" w:rsidRDefault="008B3633">
    <w:pPr>
      <w:pStyle w:val="ae"/>
    </w:pPr>
  </w:p>
  <w:p w:rsidR="008B3633" w:rsidRDefault="008B3633">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47DA" w:rsidRDefault="002847DA">
      <w:r>
        <w:separator/>
      </w:r>
    </w:p>
  </w:footnote>
  <w:footnote w:type="continuationSeparator" w:id="0">
    <w:p w:rsidR="002847DA" w:rsidRDefault="002847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0504E"/>
    <w:multiLevelType w:val="hybridMultilevel"/>
    <w:tmpl w:val="31DE9ACE"/>
    <w:lvl w:ilvl="0" w:tplc="AFB2C8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AE77FB"/>
    <w:multiLevelType w:val="hybridMultilevel"/>
    <w:tmpl w:val="A7B43F2E"/>
    <w:lvl w:ilvl="0" w:tplc="1550F9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79B72BD"/>
    <w:multiLevelType w:val="hybridMultilevel"/>
    <w:tmpl w:val="1CF0A36A"/>
    <w:lvl w:ilvl="0" w:tplc="0419000F">
      <w:start w:val="1"/>
      <w:numFmt w:val="decimal"/>
      <w:lvlText w:val="%1."/>
      <w:lvlJc w:val="left"/>
      <w:pPr>
        <w:ind w:left="2098" w:hanging="360"/>
      </w:pPr>
    </w:lvl>
    <w:lvl w:ilvl="1" w:tplc="04190019" w:tentative="1">
      <w:start w:val="1"/>
      <w:numFmt w:val="lowerLetter"/>
      <w:lvlText w:val="%2."/>
      <w:lvlJc w:val="left"/>
      <w:pPr>
        <w:ind w:left="2818" w:hanging="360"/>
      </w:pPr>
    </w:lvl>
    <w:lvl w:ilvl="2" w:tplc="0419001B" w:tentative="1">
      <w:start w:val="1"/>
      <w:numFmt w:val="lowerRoman"/>
      <w:lvlText w:val="%3."/>
      <w:lvlJc w:val="right"/>
      <w:pPr>
        <w:ind w:left="3538" w:hanging="180"/>
      </w:pPr>
    </w:lvl>
    <w:lvl w:ilvl="3" w:tplc="0419000F" w:tentative="1">
      <w:start w:val="1"/>
      <w:numFmt w:val="decimal"/>
      <w:lvlText w:val="%4."/>
      <w:lvlJc w:val="left"/>
      <w:pPr>
        <w:ind w:left="4258" w:hanging="360"/>
      </w:pPr>
    </w:lvl>
    <w:lvl w:ilvl="4" w:tplc="04190019" w:tentative="1">
      <w:start w:val="1"/>
      <w:numFmt w:val="lowerLetter"/>
      <w:lvlText w:val="%5."/>
      <w:lvlJc w:val="left"/>
      <w:pPr>
        <w:ind w:left="4978" w:hanging="360"/>
      </w:pPr>
    </w:lvl>
    <w:lvl w:ilvl="5" w:tplc="0419001B" w:tentative="1">
      <w:start w:val="1"/>
      <w:numFmt w:val="lowerRoman"/>
      <w:lvlText w:val="%6."/>
      <w:lvlJc w:val="right"/>
      <w:pPr>
        <w:ind w:left="5698" w:hanging="180"/>
      </w:pPr>
    </w:lvl>
    <w:lvl w:ilvl="6" w:tplc="0419000F" w:tentative="1">
      <w:start w:val="1"/>
      <w:numFmt w:val="decimal"/>
      <w:lvlText w:val="%7."/>
      <w:lvlJc w:val="left"/>
      <w:pPr>
        <w:ind w:left="6418" w:hanging="360"/>
      </w:pPr>
    </w:lvl>
    <w:lvl w:ilvl="7" w:tplc="04190019" w:tentative="1">
      <w:start w:val="1"/>
      <w:numFmt w:val="lowerLetter"/>
      <w:lvlText w:val="%8."/>
      <w:lvlJc w:val="left"/>
      <w:pPr>
        <w:ind w:left="7138" w:hanging="360"/>
      </w:pPr>
    </w:lvl>
    <w:lvl w:ilvl="8" w:tplc="0419001B" w:tentative="1">
      <w:start w:val="1"/>
      <w:numFmt w:val="lowerRoman"/>
      <w:lvlText w:val="%9."/>
      <w:lvlJc w:val="right"/>
      <w:pPr>
        <w:ind w:left="7858" w:hanging="180"/>
      </w:pPr>
    </w:lvl>
  </w:abstractNum>
  <w:abstractNum w:abstractNumId="3">
    <w:nsid w:val="09867B87"/>
    <w:multiLevelType w:val="hybridMultilevel"/>
    <w:tmpl w:val="BE648B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D7604C"/>
    <w:multiLevelType w:val="hybridMultilevel"/>
    <w:tmpl w:val="13E6D9A6"/>
    <w:lvl w:ilvl="0" w:tplc="58E26E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CD4459F"/>
    <w:multiLevelType w:val="hybridMultilevel"/>
    <w:tmpl w:val="C39A9EC4"/>
    <w:lvl w:ilvl="0" w:tplc="0419000F">
      <w:start w:val="1"/>
      <w:numFmt w:val="decimal"/>
      <w:lvlText w:val="%1."/>
      <w:lvlJc w:val="left"/>
      <w:pPr>
        <w:ind w:left="644"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77D1CBB"/>
    <w:multiLevelType w:val="hybridMultilevel"/>
    <w:tmpl w:val="CAE2E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6657700"/>
    <w:multiLevelType w:val="hybridMultilevel"/>
    <w:tmpl w:val="F4808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6981980"/>
    <w:multiLevelType w:val="hybridMultilevel"/>
    <w:tmpl w:val="FB8CB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16B74F5"/>
    <w:multiLevelType w:val="hybridMultilevel"/>
    <w:tmpl w:val="79CADF1A"/>
    <w:lvl w:ilvl="0" w:tplc="AA8A20AA">
      <w:start w:val="1"/>
      <w:numFmt w:val="decimal"/>
      <w:lvlText w:val="%1."/>
      <w:lvlJc w:val="left"/>
      <w:pPr>
        <w:ind w:left="812" w:hanging="286"/>
      </w:pPr>
      <w:rPr>
        <w:rFonts w:ascii="Times New Roman" w:eastAsia="Times New Roman" w:hAnsi="Times New Roman" w:cs="Times New Roman" w:hint="default"/>
        <w:spacing w:val="0"/>
        <w:w w:val="100"/>
        <w:sz w:val="28"/>
        <w:szCs w:val="28"/>
        <w:lang w:val="ru-RU" w:eastAsia="ru-RU" w:bidi="ru-RU"/>
      </w:rPr>
    </w:lvl>
    <w:lvl w:ilvl="1" w:tplc="92ECECF8">
      <w:numFmt w:val="bullet"/>
      <w:lvlText w:val="•"/>
      <w:lvlJc w:val="left"/>
      <w:pPr>
        <w:ind w:left="1866" w:hanging="286"/>
      </w:pPr>
      <w:rPr>
        <w:rFonts w:hint="default"/>
        <w:lang w:val="ru-RU" w:eastAsia="ru-RU" w:bidi="ru-RU"/>
      </w:rPr>
    </w:lvl>
    <w:lvl w:ilvl="2" w:tplc="9054745C">
      <w:numFmt w:val="bullet"/>
      <w:lvlText w:val="•"/>
      <w:lvlJc w:val="left"/>
      <w:pPr>
        <w:ind w:left="2913" w:hanging="286"/>
      </w:pPr>
      <w:rPr>
        <w:rFonts w:hint="default"/>
        <w:lang w:val="ru-RU" w:eastAsia="ru-RU" w:bidi="ru-RU"/>
      </w:rPr>
    </w:lvl>
    <w:lvl w:ilvl="3" w:tplc="776CCC38">
      <w:numFmt w:val="bullet"/>
      <w:lvlText w:val="•"/>
      <w:lvlJc w:val="left"/>
      <w:pPr>
        <w:ind w:left="3959" w:hanging="286"/>
      </w:pPr>
      <w:rPr>
        <w:rFonts w:hint="default"/>
        <w:lang w:val="ru-RU" w:eastAsia="ru-RU" w:bidi="ru-RU"/>
      </w:rPr>
    </w:lvl>
    <w:lvl w:ilvl="4" w:tplc="192C1ACC">
      <w:numFmt w:val="bullet"/>
      <w:lvlText w:val="•"/>
      <w:lvlJc w:val="left"/>
      <w:pPr>
        <w:ind w:left="5006" w:hanging="286"/>
      </w:pPr>
      <w:rPr>
        <w:rFonts w:hint="default"/>
        <w:lang w:val="ru-RU" w:eastAsia="ru-RU" w:bidi="ru-RU"/>
      </w:rPr>
    </w:lvl>
    <w:lvl w:ilvl="5" w:tplc="7A047650">
      <w:numFmt w:val="bullet"/>
      <w:lvlText w:val="•"/>
      <w:lvlJc w:val="left"/>
      <w:pPr>
        <w:ind w:left="6053" w:hanging="286"/>
      </w:pPr>
      <w:rPr>
        <w:rFonts w:hint="default"/>
        <w:lang w:val="ru-RU" w:eastAsia="ru-RU" w:bidi="ru-RU"/>
      </w:rPr>
    </w:lvl>
    <w:lvl w:ilvl="6" w:tplc="67A6D556">
      <w:numFmt w:val="bullet"/>
      <w:lvlText w:val="•"/>
      <w:lvlJc w:val="left"/>
      <w:pPr>
        <w:ind w:left="7099" w:hanging="286"/>
      </w:pPr>
      <w:rPr>
        <w:rFonts w:hint="default"/>
        <w:lang w:val="ru-RU" w:eastAsia="ru-RU" w:bidi="ru-RU"/>
      </w:rPr>
    </w:lvl>
    <w:lvl w:ilvl="7" w:tplc="E07EE6E4">
      <w:numFmt w:val="bullet"/>
      <w:lvlText w:val="•"/>
      <w:lvlJc w:val="left"/>
      <w:pPr>
        <w:ind w:left="8146" w:hanging="286"/>
      </w:pPr>
      <w:rPr>
        <w:rFonts w:hint="default"/>
        <w:lang w:val="ru-RU" w:eastAsia="ru-RU" w:bidi="ru-RU"/>
      </w:rPr>
    </w:lvl>
    <w:lvl w:ilvl="8" w:tplc="7CFA1AAE">
      <w:numFmt w:val="bullet"/>
      <w:lvlText w:val="•"/>
      <w:lvlJc w:val="left"/>
      <w:pPr>
        <w:ind w:left="9193" w:hanging="286"/>
      </w:pPr>
      <w:rPr>
        <w:rFonts w:hint="default"/>
        <w:lang w:val="ru-RU" w:eastAsia="ru-RU" w:bidi="ru-RU"/>
      </w:rPr>
    </w:lvl>
  </w:abstractNum>
  <w:abstractNum w:abstractNumId="10">
    <w:nsid w:val="458079CB"/>
    <w:multiLevelType w:val="hybridMultilevel"/>
    <w:tmpl w:val="02723588"/>
    <w:lvl w:ilvl="0" w:tplc="1534CAAA">
      <w:start w:val="1"/>
      <w:numFmt w:val="decimal"/>
      <w:lvlText w:val="%1."/>
      <w:lvlJc w:val="left"/>
      <w:pPr>
        <w:ind w:left="1287" w:hanging="360"/>
      </w:pPr>
      <w:rPr>
        <w:i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4F1362E2"/>
    <w:multiLevelType w:val="hybridMultilevel"/>
    <w:tmpl w:val="A8B0D47A"/>
    <w:lvl w:ilvl="0" w:tplc="76228BB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4F511F50"/>
    <w:multiLevelType w:val="multilevel"/>
    <w:tmpl w:val="DF961B6A"/>
    <w:lvl w:ilvl="0">
      <w:start w:val="11"/>
      <w:numFmt w:val="decimal"/>
      <w:lvlText w:val="%1."/>
      <w:lvlJc w:val="left"/>
      <w:pPr>
        <w:ind w:left="600" w:hanging="600"/>
      </w:pPr>
      <w:rPr>
        <w:rFonts w:hint="default"/>
      </w:rPr>
    </w:lvl>
    <w:lvl w:ilvl="1">
      <w:start w:val="2"/>
      <w:numFmt w:val="decimal"/>
      <w:lvlText w:val="%1.%2."/>
      <w:lvlJc w:val="left"/>
      <w:pPr>
        <w:ind w:left="1560" w:hanging="72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840" w:hanging="180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abstractNum w:abstractNumId="13">
    <w:nsid w:val="57065B25"/>
    <w:multiLevelType w:val="hybridMultilevel"/>
    <w:tmpl w:val="A8B0D47A"/>
    <w:lvl w:ilvl="0" w:tplc="76228BB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57F922D1"/>
    <w:multiLevelType w:val="multilevel"/>
    <w:tmpl w:val="05EA63E0"/>
    <w:lvl w:ilvl="0">
      <w:start w:val="1"/>
      <w:numFmt w:val="decimal"/>
      <w:lvlText w:val="%1."/>
      <w:lvlJc w:val="left"/>
      <w:pPr>
        <w:ind w:left="2098" w:hanging="360"/>
      </w:pPr>
    </w:lvl>
    <w:lvl w:ilvl="1">
      <w:start w:val="1"/>
      <w:numFmt w:val="decimal"/>
      <w:isLgl/>
      <w:lvlText w:val="%1.%2."/>
      <w:lvlJc w:val="left"/>
      <w:pPr>
        <w:ind w:left="1430" w:hanging="720"/>
      </w:pPr>
      <w:rPr>
        <w:rFonts w:hint="default"/>
      </w:rPr>
    </w:lvl>
    <w:lvl w:ilvl="2">
      <w:start w:val="1"/>
      <w:numFmt w:val="decimalZero"/>
      <w:isLgl/>
      <w:lvlText w:val="%1.%2.%3."/>
      <w:lvlJc w:val="left"/>
      <w:pPr>
        <w:ind w:left="2458" w:hanging="720"/>
      </w:pPr>
      <w:rPr>
        <w:rFonts w:hint="default"/>
      </w:rPr>
    </w:lvl>
    <w:lvl w:ilvl="3">
      <w:start w:val="1"/>
      <w:numFmt w:val="decimal"/>
      <w:isLgl/>
      <w:lvlText w:val="%1.%2.%3.%4."/>
      <w:lvlJc w:val="left"/>
      <w:pPr>
        <w:ind w:left="2818" w:hanging="1080"/>
      </w:pPr>
      <w:rPr>
        <w:rFonts w:hint="default"/>
      </w:rPr>
    </w:lvl>
    <w:lvl w:ilvl="4">
      <w:start w:val="1"/>
      <w:numFmt w:val="decimal"/>
      <w:isLgl/>
      <w:lvlText w:val="%1.%2.%3.%4.%5."/>
      <w:lvlJc w:val="left"/>
      <w:pPr>
        <w:ind w:left="2818" w:hanging="1080"/>
      </w:pPr>
      <w:rPr>
        <w:rFonts w:hint="default"/>
      </w:rPr>
    </w:lvl>
    <w:lvl w:ilvl="5">
      <w:start w:val="1"/>
      <w:numFmt w:val="decimal"/>
      <w:isLgl/>
      <w:lvlText w:val="%1.%2.%3.%4.%5.%6."/>
      <w:lvlJc w:val="left"/>
      <w:pPr>
        <w:ind w:left="3178" w:hanging="1440"/>
      </w:pPr>
      <w:rPr>
        <w:rFonts w:hint="default"/>
      </w:rPr>
    </w:lvl>
    <w:lvl w:ilvl="6">
      <w:start w:val="1"/>
      <w:numFmt w:val="decimal"/>
      <w:isLgl/>
      <w:lvlText w:val="%1.%2.%3.%4.%5.%6.%7."/>
      <w:lvlJc w:val="left"/>
      <w:pPr>
        <w:ind w:left="3538" w:hanging="1800"/>
      </w:pPr>
      <w:rPr>
        <w:rFonts w:hint="default"/>
      </w:rPr>
    </w:lvl>
    <w:lvl w:ilvl="7">
      <w:start w:val="1"/>
      <w:numFmt w:val="decimal"/>
      <w:isLgl/>
      <w:lvlText w:val="%1.%2.%3.%4.%5.%6.%7.%8."/>
      <w:lvlJc w:val="left"/>
      <w:pPr>
        <w:ind w:left="3538" w:hanging="1800"/>
      </w:pPr>
      <w:rPr>
        <w:rFonts w:hint="default"/>
      </w:rPr>
    </w:lvl>
    <w:lvl w:ilvl="8">
      <w:start w:val="1"/>
      <w:numFmt w:val="decimal"/>
      <w:isLgl/>
      <w:lvlText w:val="%1.%2.%3.%4.%5.%6.%7.%8.%9."/>
      <w:lvlJc w:val="left"/>
      <w:pPr>
        <w:ind w:left="3898" w:hanging="2160"/>
      </w:pPr>
      <w:rPr>
        <w:rFonts w:hint="default"/>
      </w:rPr>
    </w:lvl>
  </w:abstractNum>
  <w:abstractNum w:abstractNumId="15">
    <w:nsid w:val="57F93FDC"/>
    <w:multiLevelType w:val="hybridMultilevel"/>
    <w:tmpl w:val="2EDE80DA"/>
    <w:lvl w:ilvl="0" w:tplc="76228BB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9042DCE"/>
    <w:multiLevelType w:val="hybridMultilevel"/>
    <w:tmpl w:val="A8B0D47A"/>
    <w:lvl w:ilvl="0" w:tplc="76228BB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5B690CE2"/>
    <w:multiLevelType w:val="hybridMultilevel"/>
    <w:tmpl w:val="E982CED2"/>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BCC5BE9"/>
    <w:multiLevelType w:val="hybridMultilevel"/>
    <w:tmpl w:val="0478BD4C"/>
    <w:lvl w:ilvl="0" w:tplc="6DBE8692">
      <w:start w:val="1"/>
      <w:numFmt w:val="decimal"/>
      <w:lvlText w:val="%1."/>
      <w:lvlJc w:val="left"/>
      <w:pPr>
        <w:ind w:left="926" w:hanging="360"/>
      </w:pPr>
      <w:rPr>
        <w:rFonts w:hint="default"/>
      </w:rPr>
    </w:lvl>
    <w:lvl w:ilvl="1" w:tplc="04190019" w:tentative="1">
      <w:start w:val="1"/>
      <w:numFmt w:val="lowerLetter"/>
      <w:lvlText w:val="%2."/>
      <w:lvlJc w:val="left"/>
      <w:pPr>
        <w:ind w:left="1646" w:hanging="360"/>
      </w:pPr>
    </w:lvl>
    <w:lvl w:ilvl="2" w:tplc="0419001B" w:tentative="1">
      <w:start w:val="1"/>
      <w:numFmt w:val="lowerRoman"/>
      <w:lvlText w:val="%3."/>
      <w:lvlJc w:val="right"/>
      <w:pPr>
        <w:ind w:left="2366" w:hanging="180"/>
      </w:pPr>
    </w:lvl>
    <w:lvl w:ilvl="3" w:tplc="0419000F" w:tentative="1">
      <w:start w:val="1"/>
      <w:numFmt w:val="decimal"/>
      <w:lvlText w:val="%4."/>
      <w:lvlJc w:val="left"/>
      <w:pPr>
        <w:ind w:left="3086" w:hanging="360"/>
      </w:pPr>
    </w:lvl>
    <w:lvl w:ilvl="4" w:tplc="04190019" w:tentative="1">
      <w:start w:val="1"/>
      <w:numFmt w:val="lowerLetter"/>
      <w:lvlText w:val="%5."/>
      <w:lvlJc w:val="left"/>
      <w:pPr>
        <w:ind w:left="3806" w:hanging="360"/>
      </w:pPr>
    </w:lvl>
    <w:lvl w:ilvl="5" w:tplc="0419001B" w:tentative="1">
      <w:start w:val="1"/>
      <w:numFmt w:val="lowerRoman"/>
      <w:lvlText w:val="%6."/>
      <w:lvlJc w:val="right"/>
      <w:pPr>
        <w:ind w:left="4526" w:hanging="180"/>
      </w:pPr>
    </w:lvl>
    <w:lvl w:ilvl="6" w:tplc="0419000F" w:tentative="1">
      <w:start w:val="1"/>
      <w:numFmt w:val="decimal"/>
      <w:lvlText w:val="%7."/>
      <w:lvlJc w:val="left"/>
      <w:pPr>
        <w:ind w:left="5246" w:hanging="360"/>
      </w:pPr>
    </w:lvl>
    <w:lvl w:ilvl="7" w:tplc="04190019" w:tentative="1">
      <w:start w:val="1"/>
      <w:numFmt w:val="lowerLetter"/>
      <w:lvlText w:val="%8."/>
      <w:lvlJc w:val="left"/>
      <w:pPr>
        <w:ind w:left="5966" w:hanging="360"/>
      </w:pPr>
    </w:lvl>
    <w:lvl w:ilvl="8" w:tplc="0419001B" w:tentative="1">
      <w:start w:val="1"/>
      <w:numFmt w:val="lowerRoman"/>
      <w:lvlText w:val="%9."/>
      <w:lvlJc w:val="right"/>
      <w:pPr>
        <w:ind w:left="6686" w:hanging="180"/>
      </w:pPr>
    </w:lvl>
  </w:abstractNum>
  <w:abstractNum w:abstractNumId="19">
    <w:nsid w:val="5FE06954"/>
    <w:multiLevelType w:val="hybridMultilevel"/>
    <w:tmpl w:val="42B0F03E"/>
    <w:lvl w:ilvl="0" w:tplc="A0D8F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2261801"/>
    <w:multiLevelType w:val="hybridMultilevel"/>
    <w:tmpl w:val="10224350"/>
    <w:lvl w:ilvl="0" w:tplc="E63C1220">
      <w:start w:val="1"/>
      <w:numFmt w:val="decimal"/>
      <w:lvlText w:val="%1."/>
      <w:lvlJc w:val="left"/>
      <w:pPr>
        <w:ind w:left="1665" w:hanging="286"/>
      </w:pPr>
      <w:rPr>
        <w:rFonts w:ascii="Times New Roman" w:eastAsia="Times New Roman" w:hAnsi="Times New Roman" w:cs="Times New Roman" w:hint="default"/>
        <w:spacing w:val="0"/>
        <w:w w:val="100"/>
        <w:sz w:val="28"/>
        <w:szCs w:val="28"/>
        <w:lang w:val="ru-RU" w:eastAsia="ru-RU" w:bidi="ru-RU"/>
      </w:rPr>
    </w:lvl>
    <w:lvl w:ilvl="1" w:tplc="A4E8F22A">
      <w:numFmt w:val="bullet"/>
      <w:lvlText w:val="•"/>
      <w:lvlJc w:val="left"/>
      <w:pPr>
        <w:ind w:left="2622" w:hanging="286"/>
      </w:pPr>
      <w:rPr>
        <w:rFonts w:hint="default"/>
        <w:lang w:val="ru-RU" w:eastAsia="ru-RU" w:bidi="ru-RU"/>
      </w:rPr>
    </w:lvl>
    <w:lvl w:ilvl="2" w:tplc="DD4C4392">
      <w:numFmt w:val="bullet"/>
      <w:lvlText w:val="•"/>
      <w:lvlJc w:val="left"/>
      <w:pPr>
        <w:ind w:left="3585" w:hanging="286"/>
      </w:pPr>
      <w:rPr>
        <w:rFonts w:hint="default"/>
        <w:lang w:val="ru-RU" w:eastAsia="ru-RU" w:bidi="ru-RU"/>
      </w:rPr>
    </w:lvl>
    <w:lvl w:ilvl="3" w:tplc="82BC103A">
      <w:numFmt w:val="bullet"/>
      <w:lvlText w:val="•"/>
      <w:lvlJc w:val="left"/>
      <w:pPr>
        <w:ind w:left="4547" w:hanging="286"/>
      </w:pPr>
      <w:rPr>
        <w:rFonts w:hint="default"/>
        <w:lang w:val="ru-RU" w:eastAsia="ru-RU" w:bidi="ru-RU"/>
      </w:rPr>
    </w:lvl>
    <w:lvl w:ilvl="4" w:tplc="067640D0">
      <w:numFmt w:val="bullet"/>
      <w:lvlText w:val="•"/>
      <w:lvlJc w:val="left"/>
      <w:pPr>
        <w:ind w:left="5510" w:hanging="286"/>
      </w:pPr>
      <w:rPr>
        <w:rFonts w:hint="default"/>
        <w:lang w:val="ru-RU" w:eastAsia="ru-RU" w:bidi="ru-RU"/>
      </w:rPr>
    </w:lvl>
    <w:lvl w:ilvl="5" w:tplc="EAEE2B60">
      <w:numFmt w:val="bullet"/>
      <w:lvlText w:val="•"/>
      <w:lvlJc w:val="left"/>
      <w:pPr>
        <w:ind w:left="6473" w:hanging="286"/>
      </w:pPr>
      <w:rPr>
        <w:rFonts w:hint="default"/>
        <w:lang w:val="ru-RU" w:eastAsia="ru-RU" w:bidi="ru-RU"/>
      </w:rPr>
    </w:lvl>
    <w:lvl w:ilvl="6" w:tplc="7F5ECDAA">
      <w:numFmt w:val="bullet"/>
      <w:lvlText w:val="•"/>
      <w:lvlJc w:val="left"/>
      <w:pPr>
        <w:ind w:left="7435" w:hanging="286"/>
      </w:pPr>
      <w:rPr>
        <w:rFonts w:hint="default"/>
        <w:lang w:val="ru-RU" w:eastAsia="ru-RU" w:bidi="ru-RU"/>
      </w:rPr>
    </w:lvl>
    <w:lvl w:ilvl="7" w:tplc="8FF08160">
      <w:numFmt w:val="bullet"/>
      <w:lvlText w:val="•"/>
      <w:lvlJc w:val="left"/>
      <w:pPr>
        <w:ind w:left="8398" w:hanging="286"/>
      </w:pPr>
      <w:rPr>
        <w:rFonts w:hint="default"/>
        <w:lang w:val="ru-RU" w:eastAsia="ru-RU" w:bidi="ru-RU"/>
      </w:rPr>
    </w:lvl>
    <w:lvl w:ilvl="8" w:tplc="E11CA2A0">
      <w:numFmt w:val="bullet"/>
      <w:lvlText w:val="•"/>
      <w:lvlJc w:val="left"/>
      <w:pPr>
        <w:ind w:left="9361" w:hanging="286"/>
      </w:pPr>
      <w:rPr>
        <w:rFonts w:hint="default"/>
        <w:lang w:val="ru-RU" w:eastAsia="ru-RU" w:bidi="ru-RU"/>
      </w:rPr>
    </w:lvl>
  </w:abstractNum>
  <w:abstractNum w:abstractNumId="21">
    <w:nsid w:val="627E50C5"/>
    <w:multiLevelType w:val="hybridMultilevel"/>
    <w:tmpl w:val="91A6FBBA"/>
    <w:lvl w:ilvl="0" w:tplc="6C9273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4833B6F"/>
    <w:multiLevelType w:val="hybridMultilevel"/>
    <w:tmpl w:val="8EA824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4974EB5"/>
    <w:multiLevelType w:val="hybridMultilevel"/>
    <w:tmpl w:val="17AC9B42"/>
    <w:lvl w:ilvl="0" w:tplc="383253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67A7388F"/>
    <w:multiLevelType w:val="hybridMultilevel"/>
    <w:tmpl w:val="60448034"/>
    <w:lvl w:ilvl="0" w:tplc="0419000F">
      <w:start w:val="1"/>
      <w:numFmt w:val="decimal"/>
      <w:lvlText w:val="%1."/>
      <w:lvlJc w:val="left"/>
      <w:pPr>
        <w:ind w:left="720" w:hanging="360"/>
      </w:pPr>
    </w:lvl>
    <w:lvl w:ilvl="1" w:tplc="2842BB76">
      <w:numFmt w:val="bullet"/>
      <w:lvlText w:val=""/>
      <w:lvlJc w:val="left"/>
      <w:pPr>
        <w:ind w:left="1440" w:hanging="360"/>
      </w:pPr>
      <w:rPr>
        <w:rFonts w:ascii="Symbol" w:eastAsiaTheme="minorHAnsi" w:hAnsi="Symbol"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FDF0250"/>
    <w:multiLevelType w:val="hybridMultilevel"/>
    <w:tmpl w:val="53F67D10"/>
    <w:lvl w:ilvl="0" w:tplc="A95835C6">
      <w:start w:val="1"/>
      <w:numFmt w:val="decimal"/>
      <w:lvlText w:val="%1."/>
      <w:lvlJc w:val="left"/>
      <w:pPr>
        <w:ind w:left="609" w:hanging="360"/>
      </w:pPr>
      <w:rPr>
        <w:rFonts w:hint="default"/>
      </w:rPr>
    </w:lvl>
    <w:lvl w:ilvl="1" w:tplc="04190019" w:tentative="1">
      <w:start w:val="1"/>
      <w:numFmt w:val="lowerLetter"/>
      <w:lvlText w:val="%2."/>
      <w:lvlJc w:val="left"/>
      <w:pPr>
        <w:ind w:left="1329" w:hanging="360"/>
      </w:pPr>
    </w:lvl>
    <w:lvl w:ilvl="2" w:tplc="0419001B" w:tentative="1">
      <w:start w:val="1"/>
      <w:numFmt w:val="lowerRoman"/>
      <w:lvlText w:val="%3."/>
      <w:lvlJc w:val="right"/>
      <w:pPr>
        <w:ind w:left="2049" w:hanging="180"/>
      </w:pPr>
    </w:lvl>
    <w:lvl w:ilvl="3" w:tplc="0419000F" w:tentative="1">
      <w:start w:val="1"/>
      <w:numFmt w:val="decimal"/>
      <w:lvlText w:val="%4."/>
      <w:lvlJc w:val="left"/>
      <w:pPr>
        <w:ind w:left="2769" w:hanging="360"/>
      </w:pPr>
    </w:lvl>
    <w:lvl w:ilvl="4" w:tplc="04190019" w:tentative="1">
      <w:start w:val="1"/>
      <w:numFmt w:val="lowerLetter"/>
      <w:lvlText w:val="%5."/>
      <w:lvlJc w:val="left"/>
      <w:pPr>
        <w:ind w:left="3489" w:hanging="360"/>
      </w:pPr>
    </w:lvl>
    <w:lvl w:ilvl="5" w:tplc="0419001B" w:tentative="1">
      <w:start w:val="1"/>
      <w:numFmt w:val="lowerRoman"/>
      <w:lvlText w:val="%6."/>
      <w:lvlJc w:val="right"/>
      <w:pPr>
        <w:ind w:left="4209" w:hanging="180"/>
      </w:pPr>
    </w:lvl>
    <w:lvl w:ilvl="6" w:tplc="0419000F" w:tentative="1">
      <w:start w:val="1"/>
      <w:numFmt w:val="decimal"/>
      <w:lvlText w:val="%7."/>
      <w:lvlJc w:val="left"/>
      <w:pPr>
        <w:ind w:left="4929" w:hanging="360"/>
      </w:pPr>
    </w:lvl>
    <w:lvl w:ilvl="7" w:tplc="04190019" w:tentative="1">
      <w:start w:val="1"/>
      <w:numFmt w:val="lowerLetter"/>
      <w:lvlText w:val="%8."/>
      <w:lvlJc w:val="left"/>
      <w:pPr>
        <w:ind w:left="5649" w:hanging="360"/>
      </w:pPr>
    </w:lvl>
    <w:lvl w:ilvl="8" w:tplc="0419001B" w:tentative="1">
      <w:start w:val="1"/>
      <w:numFmt w:val="lowerRoman"/>
      <w:lvlText w:val="%9."/>
      <w:lvlJc w:val="right"/>
      <w:pPr>
        <w:ind w:left="6369" w:hanging="180"/>
      </w:pPr>
    </w:lvl>
  </w:abstractNum>
  <w:abstractNum w:abstractNumId="26">
    <w:nsid w:val="70CA4E0E"/>
    <w:multiLevelType w:val="multilevel"/>
    <w:tmpl w:val="05EA63E0"/>
    <w:lvl w:ilvl="0">
      <w:start w:val="1"/>
      <w:numFmt w:val="decimal"/>
      <w:lvlText w:val="%1."/>
      <w:lvlJc w:val="left"/>
      <w:pPr>
        <w:ind w:left="2098" w:hanging="360"/>
      </w:pPr>
    </w:lvl>
    <w:lvl w:ilvl="1">
      <w:start w:val="1"/>
      <w:numFmt w:val="decimal"/>
      <w:isLgl/>
      <w:lvlText w:val="%1.%2."/>
      <w:lvlJc w:val="left"/>
      <w:pPr>
        <w:ind w:left="1430" w:hanging="720"/>
      </w:pPr>
      <w:rPr>
        <w:rFonts w:hint="default"/>
      </w:rPr>
    </w:lvl>
    <w:lvl w:ilvl="2">
      <w:start w:val="1"/>
      <w:numFmt w:val="decimalZero"/>
      <w:isLgl/>
      <w:lvlText w:val="%1.%2.%3."/>
      <w:lvlJc w:val="left"/>
      <w:pPr>
        <w:ind w:left="2458" w:hanging="720"/>
      </w:pPr>
      <w:rPr>
        <w:rFonts w:hint="default"/>
      </w:rPr>
    </w:lvl>
    <w:lvl w:ilvl="3">
      <w:start w:val="1"/>
      <w:numFmt w:val="decimal"/>
      <w:isLgl/>
      <w:lvlText w:val="%1.%2.%3.%4."/>
      <w:lvlJc w:val="left"/>
      <w:pPr>
        <w:ind w:left="2818" w:hanging="1080"/>
      </w:pPr>
      <w:rPr>
        <w:rFonts w:hint="default"/>
      </w:rPr>
    </w:lvl>
    <w:lvl w:ilvl="4">
      <w:start w:val="1"/>
      <w:numFmt w:val="decimal"/>
      <w:isLgl/>
      <w:lvlText w:val="%1.%2.%3.%4.%5."/>
      <w:lvlJc w:val="left"/>
      <w:pPr>
        <w:ind w:left="2818" w:hanging="1080"/>
      </w:pPr>
      <w:rPr>
        <w:rFonts w:hint="default"/>
      </w:rPr>
    </w:lvl>
    <w:lvl w:ilvl="5">
      <w:start w:val="1"/>
      <w:numFmt w:val="decimal"/>
      <w:isLgl/>
      <w:lvlText w:val="%1.%2.%3.%4.%5.%6."/>
      <w:lvlJc w:val="left"/>
      <w:pPr>
        <w:ind w:left="3178" w:hanging="1440"/>
      </w:pPr>
      <w:rPr>
        <w:rFonts w:hint="default"/>
      </w:rPr>
    </w:lvl>
    <w:lvl w:ilvl="6">
      <w:start w:val="1"/>
      <w:numFmt w:val="decimal"/>
      <w:isLgl/>
      <w:lvlText w:val="%1.%2.%3.%4.%5.%6.%7."/>
      <w:lvlJc w:val="left"/>
      <w:pPr>
        <w:ind w:left="3538" w:hanging="1800"/>
      </w:pPr>
      <w:rPr>
        <w:rFonts w:hint="default"/>
      </w:rPr>
    </w:lvl>
    <w:lvl w:ilvl="7">
      <w:start w:val="1"/>
      <w:numFmt w:val="decimal"/>
      <w:isLgl/>
      <w:lvlText w:val="%1.%2.%3.%4.%5.%6.%7.%8."/>
      <w:lvlJc w:val="left"/>
      <w:pPr>
        <w:ind w:left="3538" w:hanging="1800"/>
      </w:pPr>
      <w:rPr>
        <w:rFonts w:hint="default"/>
      </w:rPr>
    </w:lvl>
    <w:lvl w:ilvl="8">
      <w:start w:val="1"/>
      <w:numFmt w:val="decimal"/>
      <w:isLgl/>
      <w:lvlText w:val="%1.%2.%3.%4.%5.%6.%7.%8.%9."/>
      <w:lvlJc w:val="left"/>
      <w:pPr>
        <w:ind w:left="3898" w:hanging="2160"/>
      </w:pPr>
      <w:rPr>
        <w:rFonts w:hint="default"/>
      </w:rPr>
    </w:lvl>
  </w:abstractNum>
  <w:abstractNum w:abstractNumId="27">
    <w:nsid w:val="7499509B"/>
    <w:multiLevelType w:val="hybridMultilevel"/>
    <w:tmpl w:val="31C6F698"/>
    <w:lvl w:ilvl="0" w:tplc="0419000F">
      <w:start w:val="1"/>
      <w:numFmt w:val="decimal"/>
      <w:lvlText w:val="%1."/>
      <w:lvlJc w:val="left"/>
      <w:pPr>
        <w:ind w:left="6031"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A0607A4"/>
    <w:multiLevelType w:val="multilevel"/>
    <w:tmpl w:val="AD2A9466"/>
    <w:lvl w:ilvl="0">
      <w:start w:val="11"/>
      <w:numFmt w:val="decimal"/>
      <w:lvlText w:val="%1"/>
      <w:lvlJc w:val="left"/>
      <w:pPr>
        <w:ind w:left="525" w:hanging="525"/>
      </w:pPr>
      <w:rPr>
        <w:rFonts w:hint="default"/>
      </w:rPr>
    </w:lvl>
    <w:lvl w:ilvl="1">
      <w:start w:val="1"/>
      <w:numFmt w:val="decimal"/>
      <w:lvlText w:val="%1.%2"/>
      <w:lvlJc w:val="left"/>
      <w:pPr>
        <w:ind w:left="1365" w:hanging="525"/>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abstractNum w:abstractNumId="29">
    <w:nsid w:val="7A1D0389"/>
    <w:multiLevelType w:val="multilevel"/>
    <w:tmpl w:val="05EA63E0"/>
    <w:lvl w:ilvl="0">
      <w:start w:val="1"/>
      <w:numFmt w:val="decimal"/>
      <w:lvlText w:val="%1."/>
      <w:lvlJc w:val="left"/>
      <w:pPr>
        <w:ind w:left="2098" w:hanging="360"/>
      </w:pPr>
    </w:lvl>
    <w:lvl w:ilvl="1">
      <w:start w:val="1"/>
      <w:numFmt w:val="decimal"/>
      <w:isLgl/>
      <w:lvlText w:val="%1.%2."/>
      <w:lvlJc w:val="left"/>
      <w:pPr>
        <w:ind w:left="1430" w:hanging="720"/>
      </w:pPr>
      <w:rPr>
        <w:rFonts w:hint="default"/>
      </w:rPr>
    </w:lvl>
    <w:lvl w:ilvl="2">
      <w:start w:val="1"/>
      <w:numFmt w:val="decimalZero"/>
      <w:isLgl/>
      <w:lvlText w:val="%1.%2.%3."/>
      <w:lvlJc w:val="left"/>
      <w:pPr>
        <w:ind w:left="2458" w:hanging="720"/>
      </w:pPr>
      <w:rPr>
        <w:rFonts w:hint="default"/>
      </w:rPr>
    </w:lvl>
    <w:lvl w:ilvl="3">
      <w:start w:val="1"/>
      <w:numFmt w:val="decimal"/>
      <w:isLgl/>
      <w:lvlText w:val="%1.%2.%3.%4."/>
      <w:lvlJc w:val="left"/>
      <w:pPr>
        <w:ind w:left="2818" w:hanging="1080"/>
      </w:pPr>
      <w:rPr>
        <w:rFonts w:hint="default"/>
      </w:rPr>
    </w:lvl>
    <w:lvl w:ilvl="4">
      <w:start w:val="1"/>
      <w:numFmt w:val="decimal"/>
      <w:isLgl/>
      <w:lvlText w:val="%1.%2.%3.%4.%5."/>
      <w:lvlJc w:val="left"/>
      <w:pPr>
        <w:ind w:left="2818" w:hanging="1080"/>
      </w:pPr>
      <w:rPr>
        <w:rFonts w:hint="default"/>
      </w:rPr>
    </w:lvl>
    <w:lvl w:ilvl="5">
      <w:start w:val="1"/>
      <w:numFmt w:val="decimal"/>
      <w:isLgl/>
      <w:lvlText w:val="%1.%2.%3.%4.%5.%6."/>
      <w:lvlJc w:val="left"/>
      <w:pPr>
        <w:ind w:left="3178" w:hanging="1440"/>
      </w:pPr>
      <w:rPr>
        <w:rFonts w:hint="default"/>
      </w:rPr>
    </w:lvl>
    <w:lvl w:ilvl="6">
      <w:start w:val="1"/>
      <w:numFmt w:val="decimal"/>
      <w:isLgl/>
      <w:lvlText w:val="%1.%2.%3.%4.%5.%6.%7."/>
      <w:lvlJc w:val="left"/>
      <w:pPr>
        <w:ind w:left="3538" w:hanging="1800"/>
      </w:pPr>
      <w:rPr>
        <w:rFonts w:hint="default"/>
      </w:rPr>
    </w:lvl>
    <w:lvl w:ilvl="7">
      <w:start w:val="1"/>
      <w:numFmt w:val="decimal"/>
      <w:isLgl/>
      <w:lvlText w:val="%1.%2.%3.%4.%5.%6.%7.%8."/>
      <w:lvlJc w:val="left"/>
      <w:pPr>
        <w:ind w:left="3538" w:hanging="1800"/>
      </w:pPr>
      <w:rPr>
        <w:rFonts w:hint="default"/>
      </w:rPr>
    </w:lvl>
    <w:lvl w:ilvl="8">
      <w:start w:val="1"/>
      <w:numFmt w:val="decimal"/>
      <w:isLgl/>
      <w:lvlText w:val="%1.%2.%3.%4.%5.%6.%7.%8.%9."/>
      <w:lvlJc w:val="left"/>
      <w:pPr>
        <w:ind w:left="3898" w:hanging="2160"/>
      </w:pPr>
      <w:rPr>
        <w:rFonts w:hint="default"/>
      </w:rPr>
    </w:lvl>
  </w:abstractNum>
  <w:abstractNum w:abstractNumId="30">
    <w:nsid w:val="7EE5741B"/>
    <w:multiLevelType w:val="hybridMultilevel"/>
    <w:tmpl w:val="69C655C6"/>
    <w:lvl w:ilvl="0" w:tplc="E386339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9"/>
  </w:num>
  <w:num w:numId="2">
    <w:abstractNumId w:val="20"/>
  </w:num>
  <w:num w:numId="3">
    <w:abstractNumId w:val="26"/>
  </w:num>
  <w:num w:numId="4">
    <w:abstractNumId w:val="27"/>
  </w:num>
  <w:num w:numId="5">
    <w:abstractNumId w:val="6"/>
  </w:num>
  <w:num w:numId="6">
    <w:abstractNumId w:val="21"/>
  </w:num>
  <w:num w:numId="7">
    <w:abstractNumId w:val="19"/>
  </w:num>
  <w:num w:numId="8">
    <w:abstractNumId w:val="23"/>
  </w:num>
  <w:num w:numId="9">
    <w:abstractNumId w:val="24"/>
  </w:num>
  <w:num w:numId="10">
    <w:abstractNumId w:val="15"/>
  </w:num>
  <w:num w:numId="11">
    <w:abstractNumId w:val="11"/>
  </w:num>
  <w:num w:numId="12">
    <w:abstractNumId w:val="18"/>
  </w:num>
  <w:num w:numId="13">
    <w:abstractNumId w:val="0"/>
  </w:num>
  <w:num w:numId="14">
    <w:abstractNumId w:val="5"/>
  </w:num>
  <w:num w:numId="15">
    <w:abstractNumId w:val="30"/>
  </w:num>
  <w:num w:numId="16">
    <w:abstractNumId w:val="7"/>
  </w:num>
  <w:num w:numId="17">
    <w:abstractNumId w:val="16"/>
  </w:num>
  <w:num w:numId="18">
    <w:abstractNumId w:val="28"/>
  </w:num>
  <w:num w:numId="19">
    <w:abstractNumId w:val="12"/>
  </w:num>
  <w:num w:numId="20">
    <w:abstractNumId w:val="25"/>
  </w:num>
  <w:num w:numId="21">
    <w:abstractNumId w:val="3"/>
  </w:num>
  <w:num w:numId="22">
    <w:abstractNumId w:val="22"/>
  </w:num>
  <w:num w:numId="23">
    <w:abstractNumId w:val="8"/>
  </w:num>
  <w:num w:numId="24">
    <w:abstractNumId w:val="2"/>
  </w:num>
  <w:num w:numId="25">
    <w:abstractNumId w:val="10"/>
  </w:num>
  <w:num w:numId="26">
    <w:abstractNumId w:val="4"/>
  </w:num>
  <w:num w:numId="27">
    <w:abstractNumId w:val="13"/>
  </w:num>
  <w:num w:numId="28">
    <w:abstractNumId w:val="29"/>
  </w:num>
  <w:num w:numId="29">
    <w:abstractNumId w:val="14"/>
  </w:num>
  <w:num w:numId="30">
    <w:abstractNumId w:val="17"/>
  </w:num>
  <w:num w:numId="31">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409"/>
    <w:rsid w:val="00002626"/>
    <w:rsid w:val="00003C3D"/>
    <w:rsid w:val="0000621A"/>
    <w:rsid w:val="00006B9E"/>
    <w:rsid w:val="00006E54"/>
    <w:rsid w:val="00012D49"/>
    <w:rsid w:val="00015A95"/>
    <w:rsid w:val="00023DF1"/>
    <w:rsid w:val="00026647"/>
    <w:rsid w:val="00026693"/>
    <w:rsid w:val="00030384"/>
    <w:rsid w:val="000308E0"/>
    <w:rsid w:val="00033830"/>
    <w:rsid w:val="000340E7"/>
    <w:rsid w:val="0003569B"/>
    <w:rsid w:val="0003629A"/>
    <w:rsid w:val="00036FA9"/>
    <w:rsid w:val="000431AD"/>
    <w:rsid w:val="000459DA"/>
    <w:rsid w:val="00051013"/>
    <w:rsid w:val="00057779"/>
    <w:rsid w:val="00061EF1"/>
    <w:rsid w:val="00062336"/>
    <w:rsid w:val="00062A1F"/>
    <w:rsid w:val="00062B0E"/>
    <w:rsid w:val="00065F5D"/>
    <w:rsid w:val="00065FCF"/>
    <w:rsid w:val="000678EB"/>
    <w:rsid w:val="00067ACC"/>
    <w:rsid w:val="0007008B"/>
    <w:rsid w:val="00071C72"/>
    <w:rsid w:val="00072036"/>
    <w:rsid w:val="00073F77"/>
    <w:rsid w:val="0007725A"/>
    <w:rsid w:val="00077C13"/>
    <w:rsid w:val="0008301E"/>
    <w:rsid w:val="00090458"/>
    <w:rsid w:val="00092C56"/>
    <w:rsid w:val="00093B56"/>
    <w:rsid w:val="00095B64"/>
    <w:rsid w:val="0009690C"/>
    <w:rsid w:val="000A066C"/>
    <w:rsid w:val="000A0D71"/>
    <w:rsid w:val="000A1532"/>
    <w:rsid w:val="000A63C8"/>
    <w:rsid w:val="000C792B"/>
    <w:rsid w:val="000D54C2"/>
    <w:rsid w:val="000D609A"/>
    <w:rsid w:val="000E1E09"/>
    <w:rsid w:val="000E20A1"/>
    <w:rsid w:val="000E2202"/>
    <w:rsid w:val="000E7B57"/>
    <w:rsid w:val="000F1346"/>
    <w:rsid w:val="000F27BD"/>
    <w:rsid w:val="000F2ABC"/>
    <w:rsid w:val="000F64A3"/>
    <w:rsid w:val="001002F4"/>
    <w:rsid w:val="00101873"/>
    <w:rsid w:val="001052D1"/>
    <w:rsid w:val="001060B7"/>
    <w:rsid w:val="001064BA"/>
    <w:rsid w:val="0011765E"/>
    <w:rsid w:val="001201DA"/>
    <w:rsid w:val="00122098"/>
    <w:rsid w:val="00122FA8"/>
    <w:rsid w:val="001234F8"/>
    <w:rsid w:val="00124448"/>
    <w:rsid w:val="001341F4"/>
    <w:rsid w:val="00140465"/>
    <w:rsid w:val="00142622"/>
    <w:rsid w:val="00143144"/>
    <w:rsid w:val="00155202"/>
    <w:rsid w:val="00156229"/>
    <w:rsid w:val="001566D1"/>
    <w:rsid w:val="00161461"/>
    <w:rsid w:val="0016248A"/>
    <w:rsid w:val="00167264"/>
    <w:rsid w:val="00170228"/>
    <w:rsid w:val="00183831"/>
    <w:rsid w:val="00183D1D"/>
    <w:rsid w:val="001879A1"/>
    <w:rsid w:val="001904B3"/>
    <w:rsid w:val="00191AE6"/>
    <w:rsid w:val="00191E2F"/>
    <w:rsid w:val="00192307"/>
    <w:rsid w:val="00194175"/>
    <w:rsid w:val="00196D27"/>
    <w:rsid w:val="001A1441"/>
    <w:rsid w:val="001A5D42"/>
    <w:rsid w:val="001A6530"/>
    <w:rsid w:val="001A7DC2"/>
    <w:rsid w:val="001B27E2"/>
    <w:rsid w:val="001D1852"/>
    <w:rsid w:val="001D4081"/>
    <w:rsid w:val="001E36A2"/>
    <w:rsid w:val="001E485B"/>
    <w:rsid w:val="001E5EDD"/>
    <w:rsid w:val="001F12C1"/>
    <w:rsid w:val="001F4CB2"/>
    <w:rsid w:val="002043A4"/>
    <w:rsid w:val="00205421"/>
    <w:rsid w:val="00211329"/>
    <w:rsid w:val="00214BB5"/>
    <w:rsid w:val="002165FF"/>
    <w:rsid w:val="00216A2F"/>
    <w:rsid w:val="002212D1"/>
    <w:rsid w:val="002216D8"/>
    <w:rsid w:val="0022561E"/>
    <w:rsid w:val="002259E5"/>
    <w:rsid w:val="00232C39"/>
    <w:rsid w:val="002361AA"/>
    <w:rsid w:val="002434DF"/>
    <w:rsid w:val="00252948"/>
    <w:rsid w:val="002539D2"/>
    <w:rsid w:val="00253A9A"/>
    <w:rsid w:val="0026582E"/>
    <w:rsid w:val="00266368"/>
    <w:rsid w:val="00267136"/>
    <w:rsid w:val="00267706"/>
    <w:rsid w:val="002706DF"/>
    <w:rsid w:val="002774D3"/>
    <w:rsid w:val="0027763F"/>
    <w:rsid w:val="00283F1D"/>
    <w:rsid w:val="002847DA"/>
    <w:rsid w:val="0028669F"/>
    <w:rsid w:val="002919EE"/>
    <w:rsid w:val="00291EA1"/>
    <w:rsid w:val="00296375"/>
    <w:rsid w:val="00297E95"/>
    <w:rsid w:val="002A19F6"/>
    <w:rsid w:val="002A4A5B"/>
    <w:rsid w:val="002A57BF"/>
    <w:rsid w:val="002A694B"/>
    <w:rsid w:val="002B01A6"/>
    <w:rsid w:val="002B3875"/>
    <w:rsid w:val="002B460E"/>
    <w:rsid w:val="002C0CAE"/>
    <w:rsid w:val="002C2FD7"/>
    <w:rsid w:val="002C35E4"/>
    <w:rsid w:val="002C65E3"/>
    <w:rsid w:val="002D258B"/>
    <w:rsid w:val="002D2FFC"/>
    <w:rsid w:val="002D452A"/>
    <w:rsid w:val="002E0051"/>
    <w:rsid w:val="002E0205"/>
    <w:rsid w:val="002E09B0"/>
    <w:rsid w:val="002F4013"/>
    <w:rsid w:val="002F47A4"/>
    <w:rsid w:val="00301FEB"/>
    <w:rsid w:val="00302557"/>
    <w:rsid w:val="00311064"/>
    <w:rsid w:val="00313862"/>
    <w:rsid w:val="00314666"/>
    <w:rsid w:val="00316B91"/>
    <w:rsid w:val="00317104"/>
    <w:rsid w:val="0031755A"/>
    <w:rsid w:val="00317773"/>
    <w:rsid w:val="00322FFD"/>
    <w:rsid w:val="00323EE1"/>
    <w:rsid w:val="00324C8A"/>
    <w:rsid w:val="003348A8"/>
    <w:rsid w:val="003379B6"/>
    <w:rsid w:val="00341D0C"/>
    <w:rsid w:val="0034252C"/>
    <w:rsid w:val="003442D0"/>
    <w:rsid w:val="0034430C"/>
    <w:rsid w:val="00345FAD"/>
    <w:rsid w:val="00346250"/>
    <w:rsid w:val="00355BE6"/>
    <w:rsid w:val="00360264"/>
    <w:rsid w:val="00360F22"/>
    <w:rsid w:val="003658B0"/>
    <w:rsid w:val="00367DF2"/>
    <w:rsid w:val="00375421"/>
    <w:rsid w:val="003759A1"/>
    <w:rsid w:val="00376953"/>
    <w:rsid w:val="00376D80"/>
    <w:rsid w:val="00377E25"/>
    <w:rsid w:val="003842B5"/>
    <w:rsid w:val="00385B74"/>
    <w:rsid w:val="0038709E"/>
    <w:rsid w:val="00387D18"/>
    <w:rsid w:val="003912C9"/>
    <w:rsid w:val="00391E15"/>
    <w:rsid w:val="00392055"/>
    <w:rsid w:val="00392E87"/>
    <w:rsid w:val="00395DAC"/>
    <w:rsid w:val="0039609E"/>
    <w:rsid w:val="00397B7C"/>
    <w:rsid w:val="003A305E"/>
    <w:rsid w:val="003A344C"/>
    <w:rsid w:val="003A441D"/>
    <w:rsid w:val="003B0FDE"/>
    <w:rsid w:val="003B1EC8"/>
    <w:rsid w:val="003B4488"/>
    <w:rsid w:val="003C3092"/>
    <w:rsid w:val="003C4821"/>
    <w:rsid w:val="003C4BCB"/>
    <w:rsid w:val="003C61C2"/>
    <w:rsid w:val="003C7C66"/>
    <w:rsid w:val="003D1E7A"/>
    <w:rsid w:val="003D22E2"/>
    <w:rsid w:val="003D27AF"/>
    <w:rsid w:val="003D3564"/>
    <w:rsid w:val="003D436C"/>
    <w:rsid w:val="003E0D19"/>
    <w:rsid w:val="003E0F3E"/>
    <w:rsid w:val="003E2DAC"/>
    <w:rsid w:val="003E545E"/>
    <w:rsid w:val="003E55E1"/>
    <w:rsid w:val="003E6AA6"/>
    <w:rsid w:val="003F1EE8"/>
    <w:rsid w:val="003F5194"/>
    <w:rsid w:val="003F7611"/>
    <w:rsid w:val="00401617"/>
    <w:rsid w:val="00402485"/>
    <w:rsid w:val="004038CF"/>
    <w:rsid w:val="00405359"/>
    <w:rsid w:val="0041140B"/>
    <w:rsid w:val="004115A0"/>
    <w:rsid w:val="00426B38"/>
    <w:rsid w:val="00434791"/>
    <w:rsid w:val="00436478"/>
    <w:rsid w:val="00437BA6"/>
    <w:rsid w:val="004415E2"/>
    <w:rsid w:val="00444C32"/>
    <w:rsid w:val="00445F38"/>
    <w:rsid w:val="0045118D"/>
    <w:rsid w:val="00454699"/>
    <w:rsid w:val="004556A4"/>
    <w:rsid w:val="004563E2"/>
    <w:rsid w:val="00456989"/>
    <w:rsid w:val="00464770"/>
    <w:rsid w:val="00465EF3"/>
    <w:rsid w:val="00467B31"/>
    <w:rsid w:val="00471315"/>
    <w:rsid w:val="0047594B"/>
    <w:rsid w:val="00480537"/>
    <w:rsid w:val="004848D9"/>
    <w:rsid w:val="00486AF9"/>
    <w:rsid w:val="004901A5"/>
    <w:rsid w:val="004917CD"/>
    <w:rsid w:val="0049782B"/>
    <w:rsid w:val="004A1F08"/>
    <w:rsid w:val="004A6492"/>
    <w:rsid w:val="004B6206"/>
    <w:rsid w:val="004B626A"/>
    <w:rsid w:val="004C1240"/>
    <w:rsid w:val="004C28D2"/>
    <w:rsid w:val="004C700C"/>
    <w:rsid w:val="004D40C4"/>
    <w:rsid w:val="004D5C36"/>
    <w:rsid w:val="004E1472"/>
    <w:rsid w:val="004E39CF"/>
    <w:rsid w:val="004F131C"/>
    <w:rsid w:val="004F17D4"/>
    <w:rsid w:val="004F4F67"/>
    <w:rsid w:val="00504020"/>
    <w:rsid w:val="005118FE"/>
    <w:rsid w:val="00511D74"/>
    <w:rsid w:val="00511F48"/>
    <w:rsid w:val="005134BF"/>
    <w:rsid w:val="005140A8"/>
    <w:rsid w:val="005141A5"/>
    <w:rsid w:val="005209EB"/>
    <w:rsid w:val="005224FB"/>
    <w:rsid w:val="00523C6B"/>
    <w:rsid w:val="005331B7"/>
    <w:rsid w:val="00533B4A"/>
    <w:rsid w:val="00542071"/>
    <w:rsid w:val="005441EF"/>
    <w:rsid w:val="00545BA4"/>
    <w:rsid w:val="00546723"/>
    <w:rsid w:val="00547B4D"/>
    <w:rsid w:val="00552FC9"/>
    <w:rsid w:val="0055787E"/>
    <w:rsid w:val="00560027"/>
    <w:rsid w:val="0056441E"/>
    <w:rsid w:val="00564B54"/>
    <w:rsid w:val="00565D25"/>
    <w:rsid w:val="005707C8"/>
    <w:rsid w:val="00575FC7"/>
    <w:rsid w:val="00576899"/>
    <w:rsid w:val="00576DEC"/>
    <w:rsid w:val="00577439"/>
    <w:rsid w:val="00577BE1"/>
    <w:rsid w:val="00577D12"/>
    <w:rsid w:val="00582AD0"/>
    <w:rsid w:val="0058752D"/>
    <w:rsid w:val="005914EA"/>
    <w:rsid w:val="005928AD"/>
    <w:rsid w:val="0059301D"/>
    <w:rsid w:val="00593808"/>
    <w:rsid w:val="005A1DD7"/>
    <w:rsid w:val="005A586C"/>
    <w:rsid w:val="005B2FB2"/>
    <w:rsid w:val="005B72E5"/>
    <w:rsid w:val="005C0439"/>
    <w:rsid w:val="005C4737"/>
    <w:rsid w:val="005C48C8"/>
    <w:rsid w:val="005C5F3A"/>
    <w:rsid w:val="005C5F67"/>
    <w:rsid w:val="005D5E6B"/>
    <w:rsid w:val="005F52C5"/>
    <w:rsid w:val="005F7C62"/>
    <w:rsid w:val="00601199"/>
    <w:rsid w:val="0060362D"/>
    <w:rsid w:val="0060408C"/>
    <w:rsid w:val="0060420B"/>
    <w:rsid w:val="0061201F"/>
    <w:rsid w:val="00617C29"/>
    <w:rsid w:val="00622163"/>
    <w:rsid w:val="00622713"/>
    <w:rsid w:val="00623144"/>
    <w:rsid w:val="00625C08"/>
    <w:rsid w:val="00631DEA"/>
    <w:rsid w:val="006412F8"/>
    <w:rsid w:val="0064384B"/>
    <w:rsid w:val="00644B16"/>
    <w:rsid w:val="00650524"/>
    <w:rsid w:val="00655753"/>
    <w:rsid w:val="006562E6"/>
    <w:rsid w:val="006573E0"/>
    <w:rsid w:val="0066084E"/>
    <w:rsid w:val="006611F1"/>
    <w:rsid w:val="00662DB9"/>
    <w:rsid w:val="00665358"/>
    <w:rsid w:val="00665909"/>
    <w:rsid w:val="006671EB"/>
    <w:rsid w:val="006718E6"/>
    <w:rsid w:val="006722FE"/>
    <w:rsid w:val="006732D7"/>
    <w:rsid w:val="006778EC"/>
    <w:rsid w:val="00680BAE"/>
    <w:rsid w:val="006818CF"/>
    <w:rsid w:val="00682B8F"/>
    <w:rsid w:val="0068448A"/>
    <w:rsid w:val="00691C33"/>
    <w:rsid w:val="00692E39"/>
    <w:rsid w:val="00697F0A"/>
    <w:rsid w:val="006A5B11"/>
    <w:rsid w:val="006A6B6A"/>
    <w:rsid w:val="006B4BB4"/>
    <w:rsid w:val="006C0D8A"/>
    <w:rsid w:val="006C3EC6"/>
    <w:rsid w:val="006C4F01"/>
    <w:rsid w:val="006C5E86"/>
    <w:rsid w:val="006D0FAB"/>
    <w:rsid w:val="006D1AD2"/>
    <w:rsid w:val="006D2056"/>
    <w:rsid w:val="006D2A6A"/>
    <w:rsid w:val="006D69B5"/>
    <w:rsid w:val="006D74EE"/>
    <w:rsid w:val="006E20A8"/>
    <w:rsid w:val="006E75B2"/>
    <w:rsid w:val="006E7ED3"/>
    <w:rsid w:val="006F28A7"/>
    <w:rsid w:val="006F3FA3"/>
    <w:rsid w:val="006F5441"/>
    <w:rsid w:val="006F6360"/>
    <w:rsid w:val="00711E9E"/>
    <w:rsid w:val="00712761"/>
    <w:rsid w:val="00717710"/>
    <w:rsid w:val="007202B3"/>
    <w:rsid w:val="00720D51"/>
    <w:rsid w:val="00721724"/>
    <w:rsid w:val="00722625"/>
    <w:rsid w:val="0072508F"/>
    <w:rsid w:val="007376A3"/>
    <w:rsid w:val="00737AF6"/>
    <w:rsid w:val="007419A8"/>
    <w:rsid w:val="00741DB5"/>
    <w:rsid w:val="00743100"/>
    <w:rsid w:val="00745AFA"/>
    <w:rsid w:val="00747FE2"/>
    <w:rsid w:val="007512F8"/>
    <w:rsid w:val="00753CF0"/>
    <w:rsid w:val="00753DA3"/>
    <w:rsid w:val="00757EAA"/>
    <w:rsid w:val="007609E3"/>
    <w:rsid w:val="00762200"/>
    <w:rsid w:val="00762D7D"/>
    <w:rsid w:val="00762FA4"/>
    <w:rsid w:val="00765C8F"/>
    <w:rsid w:val="00766857"/>
    <w:rsid w:val="00770379"/>
    <w:rsid w:val="00770F9C"/>
    <w:rsid w:val="007761A8"/>
    <w:rsid w:val="00776925"/>
    <w:rsid w:val="00777BD6"/>
    <w:rsid w:val="00782564"/>
    <w:rsid w:val="00790089"/>
    <w:rsid w:val="00791C68"/>
    <w:rsid w:val="007930DA"/>
    <w:rsid w:val="00793C62"/>
    <w:rsid w:val="007948E9"/>
    <w:rsid w:val="007A06A2"/>
    <w:rsid w:val="007A48D1"/>
    <w:rsid w:val="007A5649"/>
    <w:rsid w:val="007B1167"/>
    <w:rsid w:val="007B1E85"/>
    <w:rsid w:val="007B3D18"/>
    <w:rsid w:val="007B4457"/>
    <w:rsid w:val="007B6551"/>
    <w:rsid w:val="007C579B"/>
    <w:rsid w:val="007C648A"/>
    <w:rsid w:val="007D1632"/>
    <w:rsid w:val="007D57B2"/>
    <w:rsid w:val="007E0BFD"/>
    <w:rsid w:val="007E215A"/>
    <w:rsid w:val="007E29B8"/>
    <w:rsid w:val="007E441A"/>
    <w:rsid w:val="007E7F7E"/>
    <w:rsid w:val="007F03CB"/>
    <w:rsid w:val="007F6884"/>
    <w:rsid w:val="0080710B"/>
    <w:rsid w:val="00807CB9"/>
    <w:rsid w:val="0081347E"/>
    <w:rsid w:val="008222C0"/>
    <w:rsid w:val="008260C3"/>
    <w:rsid w:val="00826ECE"/>
    <w:rsid w:val="00831257"/>
    <w:rsid w:val="00833825"/>
    <w:rsid w:val="0083562E"/>
    <w:rsid w:val="00842096"/>
    <w:rsid w:val="00844E87"/>
    <w:rsid w:val="00846A8F"/>
    <w:rsid w:val="00850AED"/>
    <w:rsid w:val="008514CF"/>
    <w:rsid w:val="00854B2A"/>
    <w:rsid w:val="00854BCC"/>
    <w:rsid w:val="00854FCC"/>
    <w:rsid w:val="008559B7"/>
    <w:rsid w:val="00855FFF"/>
    <w:rsid w:val="00857CC7"/>
    <w:rsid w:val="00860A6C"/>
    <w:rsid w:val="00860F1F"/>
    <w:rsid w:val="00862828"/>
    <w:rsid w:val="008701C1"/>
    <w:rsid w:val="00870B94"/>
    <w:rsid w:val="00871232"/>
    <w:rsid w:val="008713A3"/>
    <w:rsid w:val="0088118E"/>
    <w:rsid w:val="0088177B"/>
    <w:rsid w:val="00881E3D"/>
    <w:rsid w:val="008835AA"/>
    <w:rsid w:val="0089067F"/>
    <w:rsid w:val="008944B5"/>
    <w:rsid w:val="008948E9"/>
    <w:rsid w:val="0089497A"/>
    <w:rsid w:val="00895F81"/>
    <w:rsid w:val="00897CEC"/>
    <w:rsid w:val="008A1183"/>
    <w:rsid w:val="008A2E84"/>
    <w:rsid w:val="008A3E2C"/>
    <w:rsid w:val="008A4775"/>
    <w:rsid w:val="008B333D"/>
    <w:rsid w:val="008B3633"/>
    <w:rsid w:val="008B466A"/>
    <w:rsid w:val="008B78D8"/>
    <w:rsid w:val="008C026D"/>
    <w:rsid w:val="008C2830"/>
    <w:rsid w:val="008C50DA"/>
    <w:rsid w:val="008D2F2D"/>
    <w:rsid w:val="008D40E4"/>
    <w:rsid w:val="008D7C6B"/>
    <w:rsid w:val="008E0BAB"/>
    <w:rsid w:val="008F1E81"/>
    <w:rsid w:val="008F263D"/>
    <w:rsid w:val="008F4DE1"/>
    <w:rsid w:val="008F5022"/>
    <w:rsid w:val="00905252"/>
    <w:rsid w:val="00905F26"/>
    <w:rsid w:val="009075C3"/>
    <w:rsid w:val="00907D35"/>
    <w:rsid w:val="00907D58"/>
    <w:rsid w:val="00911BBF"/>
    <w:rsid w:val="00912E9C"/>
    <w:rsid w:val="009130A7"/>
    <w:rsid w:val="009217C4"/>
    <w:rsid w:val="00922CB4"/>
    <w:rsid w:val="009313EF"/>
    <w:rsid w:val="00932A38"/>
    <w:rsid w:val="00933387"/>
    <w:rsid w:val="00937260"/>
    <w:rsid w:val="00946FEB"/>
    <w:rsid w:val="00947551"/>
    <w:rsid w:val="00954FB5"/>
    <w:rsid w:val="009571EB"/>
    <w:rsid w:val="009609DA"/>
    <w:rsid w:val="009670D5"/>
    <w:rsid w:val="0097252C"/>
    <w:rsid w:val="00972776"/>
    <w:rsid w:val="0098787E"/>
    <w:rsid w:val="00990337"/>
    <w:rsid w:val="009A1CE5"/>
    <w:rsid w:val="009A1DD6"/>
    <w:rsid w:val="009A3409"/>
    <w:rsid w:val="009A50BC"/>
    <w:rsid w:val="009A546E"/>
    <w:rsid w:val="009A6B0B"/>
    <w:rsid w:val="009B06BD"/>
    <w:rsid w:val="009B4CD8"/>
    <w:rsid w:val="009B4CDD"/>
    <w:rsid w:val="009B521D"/>
    <w:rsid w:val="009B5848"/>
    <w:rsid w:val="009B588F"/>
    <w:rsid w:val="009B6F08"/>
    <w:rsid w:val="009C2A7B"/>
    <w:rsid w:val="009C3DE5"/>
    <w:rsid w:val="009C3E5A"/>
    <w:rsid w:val="009D0A4D"/>
    <w:rsid w:val="009D3A7B"/>
    <w:rsid w:val="009D5B5E"/>
    <w:rsid w:val="009E131D"/>
    <w:rsid w:val="009E339E"/>
    <w:rsid w:val="009E5553"/>
    <w:rsid w:val="009F0A98"/>
    <w:rsid w:val="00A0091C"/>
    <w:rsid w:val="00A00C32"/>
    <w:rsid w:val="00A0388E"/>
    <w:rsid w:val="00A03B42"/>
    <w:rsid w:val="00A05B3D"/>
    <w:rsid w:val="00A05BC9"/>
    <w:rsid w:val="00A10360"/>
    <w:rsid w:val="00A10A89"/>
    <w:rsid w:val="00A121C3"/>
    <w:rsid w:val="00A13707"/>
    <w:rsid w:val="00A22656"/>
    <w:rsid w:val="00A242A7"/>
    <w:rsid w:val="00A30F53"/>
    <w:rsid w:val="00A31863"/>
    <w:rsid w:val="00A33B0C"/>
    <w:rsid w:val="00A3403C"/>
    <w:rsid w:val="00A353A5"/>
    <w:rsid w:val="00A36858"/>
    <w:rsid w:val="00A44404"/>
    <w:rsid w:val="00A44D45"/>
    <w:rsid w:val="00A4573E"/>
    <w:rsid w:val="00A47811"/>
    <w:rsid w:val="00A51BBE"/>
    <w:rsid w:val="00A539F9"/>
    <w:rsid w:val="00A55032"/>
    <w:rsid w:val="00A5766B"/>
    <w:rsid w:val="00A62EF3"/>
    <w:rsid w:val="00A74F9B"/>
    <w:rsid w:val="00A75F94"/>
    <w:rsid w:val="00A814AC"/>
    <w:rsid w:val="00A81FE7"/>
    <w:rsid w:val="00A825CA"/>
    <w:rsid w:val="00A8424F"/>
    <w:rsid w:val="00A91731"/>
    <w:rsid w:val="00A91EF6"/>
    <w:rsid w:val="00A93321"/>
    <w:rsid w:val="00A93470"/>
    <w:rsid w:val="00A966C1"/>
    <w:rsid w:val="00AA2199"/>
    <w:rsid w:val="00AA3A03"/>
    <w:rsid w:val="00AA48FC"/>
    <w:rsid w:val="00AB1317"/>
    <w:rsid w:val="00AC19D0"/>
    <w:rsid w:val="00AC3012"/>
    <w:rsid w:val="00AD0DCB"/>
    <w:rsid w:val="00AD2EB2"/>
    <w:rsid w:val="00AD3E66"/>
    <w:rsid w:val="00AD735B"/>
    <w:rsid w:val="00AE2D2F"/>
    <w:rsid w:val="00AE7C3A"/>
    <w:rsid w:val="00AF0075"/>
    <w:rsid w:val="00AF5978"/>
    <w:rsid w:val="00AF6BED"/>
    <w:rsid w:val="00B10700"/>
    <w:rsid w:val="00B1342A"/>
    <w:rsid w:val="00B20106"/>
    <w:rsid w:val="00B27132"/>
    <w:rsid w:val="00B27A07"/>
    <w:rsid w:val="00B34289"/>
    <w:rsid w:val="00B342C2"/>
    <w:rsid w:val="00B46C9B"/>
    <w:rsid w:val="00B52273"/>
    <w:rsid w:val="00B53986"/>
    <w:rsid w:val="00B55537"/>
    <w:rsid w:val="00B57337"/>
    <w:rsid w:val="00B623A9"/>
    <w:rsid w:val="00B62C02"/>
    <w:rsid w:val="00B64D26"/>
    <w:rsid w:val="00B663BF"/>
    <w:rsid w:val="00B677B3"/>
    <w:rsid w:val="00B722B5"/>
    <w:rsid w:val="00B72C60"/>
    <w:rsid w:val="00B73790"/>
    <w:rsid w:val="00B8718C"/>
    <w:rsid w:val="00B9468A"/>
    <w:rsid w:val="00B9491E"/>
    <w:rsid w:val="00BA1CD8"/>
    <w:rsid w:val="00BA546F"/>
    <w:rsid w:val="00BA7519"/>
    <w:rsid w:val="00BA7CE8"/>
    <w:rsid w:val="00BB0348"/>
    <w:rsid w:val="00BB073B"/>
    <w:rsid w:val="00BB110A"/>
    <w:rsid w:val="00BB64C0"/>
    <w:rsid w:val="00BB7958"/>
    <w:rsid w:val="00BC00A1"/>
    <w:rsid w:val="00BC31D3"/>
    <w:rsid w:val="00BC61DD"/>
    <w:rsid w:val="00BC75DE"/>
    <w:rsid w:val="00BC7E13"/>
    <w:rsid w:val="00BD1DDA"/>
    <w:rsid w:val="00BD50E1"/>
    <w:rsid w:val="00BE1F2E"/>
    <w:rsid w:val="00BE3B47"/>
    <w:rsid w:val="00BE4AA9"/>
    <w:rsid w:val="00BE7C5A"/>
    <w:rsid w:val="00BF0632"/>
    <w:rsid w:val="00BF10BD"/>
    <w:rsid w:val="00BF62BF"/>
    <w:rsid w:val="00BF685E"/>
    <w:rsid w:val="00BF7767"/>
    <w:rsid w:val="00C00306"/>
    <w:rsid w:val="00C02B7D"/>
    <w:rsid w:val="00C03EA5"/>
    <w:rsid w:val="00C10028"/>
    <w:rsid w:val="00C108BA"/>
    <w:rsid w:val="00C110D2"/>
    <w:rsid w:val="00C14B76"/>
    <w:rsid w:val="00C22119"/>
    <w:rsid w:val="00C229AA"/>
    <w:rsid w:val="00C22A39"/>
    <w:rsid w:val="00C24297"/>
    <w:rsid w:val="00C249DE"/>
    <w:rsid w:val="00C323F9"/>
    <w:rsid w:val="00C333AC"/>
    <w:rsid w:val="00C372B1"/>
    <w:rsid w:val="00C41FE3"/>
    <w:rsid w:val="00C42CE6"/>
    <w:rsid w:val="00C446B1"/>
    <w:rsid w:val="00C46349"/>
    <w:rsid w:val="00C46AE7"/>
    <w:rsid w:val="00C5044C"/>
    <w:rsid w:val="00C51FB7"/>
    <w:rsid w:val="00C52181"/>
    <w:rsid w:val="00C5469A"/>
    <w:rsid w:val="00C5509A"/>
    <w:rsid w:val="00C577AE"/>
    <w:rsid w:val="00C616C4"/>
    <w:rsid w:val="00C63FFB"/>
    <w:rsid w:val="00C64DAC"/>
    <w:rsid w:val="00C6588B"/>
    <w:rsid w:val="00C71186"/>
    <w:rsid w:val="00C8567D"/>
    <w:rsid w:val="00C85764"/>
    <w:rsid w:val="00C85C61"/>
    <w:rsid w:val="00C91C9F"/>
    <w:rsid w:val="00C92539"/>
    <w:rsid w:val="00C929F0"/>
    <w:rsid w:val="00C95FE8"/>
    <w:rsid w:val="00C9685F"/>
    <w:rsid w:val="00CA44EB"/>
    <w:rsid w:val="00CA7AD4"/>
    <w:rsid w:val="00CA7FB4"/>
    <w:rsid w:val="00CB4C54"/>
    <w:rsid w:val="00CB50A6"/>
    <w:rsid w:val="00CB51B5"/>
    <w:rsid w:val="00CC1975"/>
    <w:rsid w:val="00CC203B"/>
    <w:rsid w:val="00CC40DE"/>
    <w:rsid w:val="00CC4171"/>
    <w:rsid w:val="00CC4B96"/>
    <w:rsid w:val="00CC5585"/>
    <w:rsid w:val="00CD0811"/>
    <w:rsid w:val="00CD098A"/>
    <w:rsid w:val="00CD4E4F"/>
    <w:rsid w:val="00CD6B60"/>
    <w:rsid w:val="00CD6C1C"/>
    <w:rsid w:val="00CD70DC"/>
    <w:rsid w:val="00CD7926"/>
    <w:rsid w:val="00CD7C22"/>
    <w:rsid w:val="00CE1544"/>
    <w:rsid w:val="00CE16EB"/>
    <w:rsid w:val="00CE16F6"/>
    <w:rsid w:val="00CE612F"/>
    <w:rsid w:val="00CF4214"/>
    <w:rsid w:val="00CF4A10"/>
    <w:rsid w:val="00CF4D8D"/>
    <w:rsid w:val="00CF5A25"/>
    <w:rsid w:val="00CF6431"/>
    <w:rsid w:val="00D021BF"/>
    <w:rsid w:val="00D02EDD"/>
    <w:rsid w:val="00D10966"/>
    <w:rsid w:val="00D20AC3"/>
    <w:rsid w:val="00D22511"/>
    <w:rsid w:val="00D2544F"/>
    <w:rsid w:val="00D262D8"/>
    <w:rsid w:val="00D312F2"/>
    <w:rsid w:val="00D314D8"/>
    <w:rsid w:val="00D3712F"/>
    <w:rsid w:val="00D403B1"/>
    <w:rsid w:val="00D407BC"/>
    <w:rsid w:val="00D412AE"/>
    <w:rsid w:val="00D42E9F"/>
    <w:rsid w:val="00D47249"/>
    <w:rsid w:val="00D47421"/>
    <w:rsid w:val="00D4777A"/>
    <w:rsid w:val="00D504D8"/>
    <w:rsid w:val="00D54523"/>
    <w:rsid w:val="00D65554"/>
    <w:rsid w:val="00D666CF"/>
    <w:rsid w:val="00D67FE2"/>
    <w:rsid w:val="00D70856"/>
    <w:rsid w:val="00D71F11"/>
    <w:rsid w:val="00D7354F"/>
    <w:rsid w:val="00D7740D"/>
    <w:rsid w:val="00D80C9D"/>
    <w:rsid w:val="00D84D29"/>
    <w:rsid w:val="00D85F26"/>
    <w:rsid w:val="00D871A3"/>
    <w:rsid w:val="00D9066B"/>
    <w:rsid w:val="00D931DC"/>
    <w:rsid w:val="00D94A3D"/>
    <w:rsid w:val="00D970E9"/>
    <w:rsid w:val="00D97F58"/>
    <w:rsid w:val="00DA42A1"/>
    <w:rsid w:val="00DA697E"/>
    <w:rsid w:val="00DA6997"/>
    <w:rsid w:val="00DB3B55"/>
    <w:rsid w:val="00DB4188"/>
    <w:rsid w:val="00DB5128"/>
    <w:rsid w:val="00DB540D"/>
    <w:rsid w:val="00DC2E21"/>
    <w:rsid w:val="00DC5073"/>
    <w:rsid w:val="00DC6887"/>
    <w:rsid w:val="00DD0FC0"/>
    <w:rsid w:val="00DD5AA9"/>
    <w:rsid w:val="00DE21C1"/>
    <w:rsid w:val="00DE2DEE"/>
    <w:rsid w:val="00DE3621"/>
    <w:rsid w:val="00DE4856"/>
    <w:rsid w:val="00DF5315"/>
    <w:rsid w:val="00E01709"/>
    <w:rsid w:val="00E1478B"/>
    <w:rsid w:val="00E14904"/>
    <w:rsid w:val="00E15002"/>
    <w:rsid w:val="00E15035"/>
    <w:rsid w:val="00E25CE8"/>
    <w:rsid w:val="00E4151C"/>
    <w:rsid w:val="00E43D01"/>
    <w:rsid w:val="00E456AA"/>
    <w:rsid w:val="00E51A00"/>
    <w:rsid w:val="00E52311"/>
    <w:rsid w:val="00E60383"/>
    <w:rsid w:val="00E61877"/>
    <w:rsid w:val="00E62680"/>
    <w:rsid w:val="00E62FDF"/>
    <w:rsid w:val="00E7289B"/>
    <w:rsid w:val="00E74AA9"/>
    <w:rsid w:val="00E762E3"/>
    <w:rsid w:val="00E81E53"/>
    <w:rsid w:val="00E8260C"/>
    <w:rsid w:val="00E82FBB"/>
    <w:rsid w:val="00E84642"/>
    <w:rsid w:val="00E9021A"/>
    <w:rsid w:val="00E91C6A"/>
    <w:rsid w:val="00E91CE8"/>
    <w:rsid w:val="00E930CC"/>
    <w:rsid w:val="00E9667C"/>
    <w:rsid w:val="00EA0296"/>
    <w:rsid w:val="00EA184F"/>
    <w:rsid w:val="00EA1977"/>
    <w:rsid w:val="00EA49C3"/>
    <w:rsid w:val="00EA7F48"/>
    <w:rsid w:val="00EB08FE"/>
    <w:rsid w:val="00EB237B"/>
    <w:rsid w:val="00EB3DCB"/>
    <w:rsid w:val="00EC04F0"/>
    <w:rsid w:val="00EC167E"/>
    <w:rsid w:val="00EC368E"/>
    <w:rsid w:val="00EC5B0B"/>
    <w:rsid w:val="00EC6E5E"/>
    <w:rsid w:val="00EE0E0A"/>
    <w:rsid w:val="00EE5AA0"/>
    <w:rsid w:val="00EE7C51"/>
    <w:rsid w:val="00EF04CE"/>
    <w:rsid w:val="00EF0A75"/>
    <w:rsid w:val="00EF23E3"/>
    <w:rsid w:val="00EF2506"/>
    <w:rsid w:val="00EF73BA"/>
    <w:rsid w:val="00F0454A"/>
    <w:rsid w:val="00F05E45"/>
    <w:rsid w:val="00F06E66"/>
    <w:rsid w:val="00F1196D"/>
    <w:rsid w:val="00F1357D"/>
    <w:rsid w:val="00F15239"/>
    <w:rsid w:val="00F319FB"/>
    <w:rsid w:val="00F338E2"/>
    <w:rsid w:val="00F344A5"/>
    <w:rsid w:val="00F40B84"/>
    <w:rsid w:val="00F47587"/>
    <w:rsid w:val="00F47640"/>
    <w:rsid w:val="00F5162F"/>
    <w:rsid w:val="00F61416"/>
    <w:rsid w:val="00F62B43"/>
    <w:rsid w:val="00F66AD1"/>
    <w:rsid w:val="00F66D8E"/>
    <w:rsid w:val="00F6703B"/>
    <w:rsid w:val="00F6754E"/>
    <w:rsid w:val="00F70326"/>
    <w:rsid w:val="00F76886"/>
    <w:rsid w:val="00F813A2"/>
    <w:rsid w:val="00F85B91"/>
    <w:rsid w:val="00F86AAF"/>
    <w:rsid w:val="00F938D1"/>
    <w:rsid w:val="00F9456F"/>
    <w:rsid w:val="00F95930"/>
    <w:rsid w:val="00F96438"/>
    <w:rsid w:val="00F973F0"/>
    <w:rsid w:val="00FA1534"/>
    <w:rsid w:val="00FA2D9E"/>
    <w:rsid w:val="00FA5F84"/>
    <w:rsid w:val="00FB0D37"/>
    <w:rsid w:val="00FB1C4B"/>
    <w:rsid w:val="00FB1CC1"/>
    <w:rsid w:val="00FB39E5"/>
    <w:rsid w:val="00FB561D"/>
    <w:rsid w:val="00FB5E95"/>
    <w:rsid w:val="00FC4AB0"/>
    <w:rsid w:val="00FC7D38"/>
    <w:rsid w:val="00FD1630"/>
    <w:rsid w:val="00FD564E"/>
    <w:rsid w:val="00FD5B56"/>
    <w:rsid w:val="00FD7259"/>
    <w:rsid w:val="00FE0460"/>
    <w:rsid w:val="00FE13CD"/>
    <w:rsid w:val="00FE4492"/>
    <w:rsid w:val="00FF3BA3"/>
    <w:rsid w:val="00FF7BF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39" w:qFormat="1"/>
  </w:latentStyles>
  <w:style w:type="paragraph" w:default="1" w:styleId="a">
    <w:name w:val="Normal"/>
    <w:uiPriority w:val="1"/>
    <w:qFormat/>
    <w:rsid w:val="00AE7C3A"/>
    <w:rPr>
      <w:rFonts w:ascii="Times New Roman" w:eastAsia="Times New Roman" w:hAnsi="Times New Roman"/>
      <w:sz w:val="22"/>
      <w:szCs w:val="22"/>
      <w:lang w:bidi="ru-RU"/>
    </w:rPr>
  </w:style>
  <w:style w:type="paragraph" w:styleId="1">
    <w:name w:val="heading 1"/>
    <w:basedOn w:val="a"/>
    <w:next w:val="a"/>
    <w:link w:val="10"/>
    <w:uiPriority w:val="9"/>
    <w:qFormat/>
    <w:rsid w:val="00D407BC"/>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AE7C3A"/>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11">
    <w:name w:val="Оглавление 11"/>
    <w:basedOn w:val="a"/>
    <w:uiPriority w:val="1"/>
    <w:qFormat/>
    <w:rsid w:val="00AE7C3A"/>
    <w:pPr>
      <w:ind w:left="2198" w:hanging="783"/>
    </w:pPr>
    <w:rPr>
      <w:b/>
      <w:bCs/>
      <w:sz w:val="24"/>
      <w:szCs w:val="24"/>
    </w:rPr>
  </w:style>
  <w:style w:type="paragraph" w:customStyle="1" w:styleId="21">
    <w:name w:val="Оглавление 21"/>
    <w:basedOn w:val="a"/>
    <w:uiPriority w:val="1"/>
    <w:qFormat/>
    <w:rsid w:val="00AE7C3A"/>
    <w:pPr>
      <w:ind w:left="2198"/>
    </w:pPr>
    <w:rPr>
      <w:b/>
      <w:bCs/>
      <w:sz w:val="24"/>
      <w:szCs w:val="24"/>
    </w:rPr>
  </w:style>
  <w:style w:type="paragraph" w:customStyle="1" w:styleId="31">
    <w:name w:val="Оглавление 31"/>
    <w:basedOn w:val="a"/>
    <w:uiPriority w:val="1"/>
    <w:qFormat/>
    <w:rsid w:val="00AE7C3A"/>
    <w:pPr>
      <w:spacing w:line="274" w:lineRule="exact"/>
      <w:ind w:left="2198"/>
    </w:pPr>
    <w:rPr>
      <w:sz w:val="24"/>
      <w:szCs w:val="24"/>
    </w:rPr>
  </w:style>
  <w:style w:type="paragraph" w:styleId="a3">
    <w:name w:val="Body Text"/>
    <w:basedOn w:val="a"/>
    <w:link w:val="a4"/>
    <w:uiPriority w:val="1"/>
    <w:qFormat/>
    <w:rsid w:val="00AE7C3A"/>
    <w:pPr>
      <w:ind w:left="812"/>
    </w:pPr>
    <w:rPr>
      <w:sz w:val="28"/>
      <w:szCs w:val="28"/>
    </w:rPr>
  </w:style>
  <w:style w:type="paragraph" w:customStyle="1" w:styleId="110">
    <w:name w:val="Заголовок 11"/>
    <w:basedOn w:val="a"/>
    <w:uiPriority w:val="1"/>
    <w:qFormat/>
    <w:rsid w:val="00AE7C3A"/>
    <w:pPr>
      <w:ind w:left="812" w:firstLine="566"/>
      <w:jc w:val="both"/>
      <w:outlineLvl w:val="1"/>
    </w:pPr>
    <w:rPr>
      <w:b/>
      <w:bCs/>
      <w:sz w:val="28"/>
      <w:szCs w:val="28"/>
    </w:rPr>
  </w:style>
  <w:style w:type="paragraph" w:customStyle="1" w:styleId="210">
    <w:name w:val="Заголовок 21"/>
    <w:basedOn w:val="a"/>
    <w:uiPriority w:val="1"/>
    <w:qFormat/>
    <w:rsid w:val="00AE7C3A"/>
    <w:pPr>
      <w:spacing w:before="1"/>
      <w:ind w:left="812"/>
      <w:outlineLvl w:val="2"/>
    </w:pPr>
    <w:rPr>
      <w:b/>
      <w:bCs/>
      <w:i/>
      <w:sz w:val="28"/>
      <w:szCs w:val="28"/>
    </w:rPr>
  </w:style>
  <w:style w:type="paragraph" w:customStyle="1" w:styleId="1-21">
    <w:name w:val="Средняя сетка 1 - Акцент 21"/>
    <w:basedOn w:val="a"/>
    <w:uiPriority w:val="1"/>
    <w:qFormat/>
    <w:rsid w:val="00AE7C3A"/>
    <w:pPr>
      <w:ind w:left="812" w:firstLine="566"/>
    </w:pPr>
  </w:style>
  <w:style w:type="paragraph" w:customStyle="1" w:styleId="TableParagraph">
    <w:name w:val="Table Paragraph"/>
    <w:basedOn w:val="a"/>
    <w:uiPriority w:val="1"/>
    <w:qFormat/>
    <w:rsid w:val="00AE7C3A"/>
  </w:style>
  <w:style w:type="paragraph" w:styleId="a5">
    <w:name w:val="Balloon Text"/>
    <w:basedOn w:val="a"/>
    <w:link w:val="a6"/>
    <w:uiPriority w:val="99"/>
    <w:semiHidden/>
    <w:unhideWhenUsed/>
    <w:rsid w:val="00F973F0"/>
    <w:rPr>
      <w:rFonts w:ascii="Lucida Grande CY" w:hAnsi="Lucida Grande CY" w:cs="Lucida Grande CY"/>
      <w:sz w:val="18"/>
      <w:szCs w:val="18"/>
    </w:rPr>
  </w:style>
  <w:style w:type="character" w:customStyle="1" w:styleId="a6">
    <w:name w:val="Текст выноски Знак"/>
    <w:link w:val="a5"/>
    <w:uiPriority w:val="99"/>
    <w:semiHidden/>
    <w:rsid w:val="00F973F0"/>
    <w:rPr>
      <w:rFonts w:ascii="Lucida Grande CY" w:eastAsia="Times New Roman" w:hAnsi="Lucida Grande CY" w:cs="Lucida Grande CY"/>
      <w:sz w:val="18"/>
      <w:szCs w:val="18"/>
      <w:lang w:val="ru-RU" w:eastAsia="ru-RU" w:bidi="ru-RU"/>
    </w:rPr>
  </w:style>
  <w:style w:type="paragraph" w:customStyle="1" w:styleId="Normal1">
    <w:name w:val="Normal1"/>
    <w:link w:val="Normal"/>
    <w:rsid w:val="006F5441"/>
    <w:rPr>
      <w:rFonts w:ascii="Times New Roman" w:eastAsia="Times New Roman" w:hAnsi="Times New Roman"/>
    </w:rPr>
  </w:style>
  <w:style w:type="character" w:customStyle="1" w:styleId="Normal">
    <w:name w:val="Normal Знак"/>
    <w:link w:val="Normal1"/>
    <w:locked/>
    <w:rsid w:val="006F5441"/>
    <w:rPr>
      <w:rFonts w:ascii="Times New Roman" w:eastAsia="Times New Roman" w:hAnsi="Times New Roman" w:cs="Times New Roman"/>
      <w:sz w:val="20"/>
      <w:szCs w:val="20"/>
      <w:lang w:val="ru-RU" w:eastAsia="ru-RU"/>
    </w:rPr>
  </w:style>
  <w:style w:type="character" w:customStyle="1" w:styleId="FontStyle12">
    <w:name w:val="Font Style12"/>
    <w:rsid w:val="007B1E85"/>
    <w:rPr>
      <w:rFonts w:ascii="Times New Roman" w:hAnsi="Times New Roman" w:cs="Times New Roman"/>
      <w:sz w:val="22"/>
      <w:szCs w:val="22"/>
    </w:r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7B1E85"/>
    <w:pPr>
      <w:adjustRightInd w:val="0"/>
    </w:pPr>
    <w:rPr>
      <w:sz w:val="20"/>
      <w:szCs w:val="20"/>
      <w:lang w:bidi="ar-SA"/>
    </w:rPr>
  </w:style>
  <w:style w:type="character" w:customStyle="1" w:styleId="a8">
    <w:name w:val="Текст сноски Знак"/>
    <w:uiPriority w:val="99"/>
    <w:semiHidden/>
    <w:rsid w:val="007B1E85"/>
    <w:rPr>
      <w:rFonts w:ascii="Times New Roman" w:eastAsia="Times New Roman" w:hAnsi="Times New Roman" w:cs="Times New Roman"/>
      <w:sz w:val="24"/>
      <w:szCs w:val="24"/>
      <w:lang w:val="ru-RU" w:eastAsia="ru-RU" w:bidi="ru-RU"/>
    </w:rPr>
  </w:style>
  <w:style w:type="character" w:styleId="a9">
    <w:name w:val="footnote reference"/>
    <w:rsid w:val="007B1E85"/>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7"/>
    <w:locked/>
    <w:rsid w:val="007B1E85"/>
    <w:rPr>
      <w:rFonts w:ascii="Times New Roman" w:eastAsia="Times New Roman" w:hAnsi="Times New Roman" w:cs="Times New Roman"/>
      <w:sz w:val="20"/>
      <w:szCs w:val="20"/>
      <w:lang w:val="ru-RU" w:eastAsia="ru-RU"/>
    </w:rPr>
  </w:style>
  <w:style w:type="paragraph" w:styleId="aa">
    <w:name w:val="Title"/>
    <w:basedOn w:val="a"/>
    <w:link w:val="ab"/>
    <w:autoRedefine/>
    <w:qFormat/>
    <w:rsid w:val="002C35E4"/>
    <w:pPr>
      <w:tabs>
        <w:tab w:val="left" w:pos="851"/>
      </w:tabs>
      <w:spacing w:line="360" w:lineRule="auto"/>
      <w:ind w:firstLine="567"/>
      <w:jc w:val="both"/>
    </w:pPr>
    <w:rPr>
      <w:sz w:val="28"/>
      <w:szCs w:val="28"/>
      <w:lang w:bidi="ar-SA"/>
    </w:rPr>
  </w:style>
  <w:style w:type="character" w:customStyle="1" w:styleId="ab">
    <w:name w:val="Название Знак"/>
    <w:link w:val="aa"/>
    <w:rsid w:val="002C35E4"/>
    <w:rPr>
      <w:rFonts w:ascii="Times New Roman" w:eastAsia="Times New Roman" w:hAnsi="Times New Roman" w:cs="Times New Roman"/>
      <w:sz w:val="28"/>
      <w:szCs w:val="28"/>
      <w:lang w:val="ru-RU" w:eastAsia="ru-RU"/>
    </w:rPr>
  </w:style>
  <w:style w:type="paragraph" w:styleId="ac">
    <w:name w:val="header"/>
    <w:basedOn w:val="a"/>
    <w:link w:val="ad"/>
    <w:uiPriority w:val="99"/>
    <w:unhideWhenUsed/>
    <w:rsid w:val="00B57337"/>
    <w:pPr>
      <w:tabs>
        <w:tab w:val="center" w:pos="4677"/>
        <w:tab w:val="right" w:pos="9355"/>
      </w:tabs>
    </w:pPr>
  </w:style>
  <w:style w:type="character" w:customStyle="1" w:styleId="ad">
    <w:name w:val="Верхний колонтитул Знак"/>
    <w:link w:val="ac"/>
    <w:uiPriority w:val="99"/>
    <w:rsid w:val="00B57337"/>
    <w:rPr>
      <w:rFonts w:ascii="Times New Roman" w:eastAsia="Times New Roman" w:hAnsi="Times New Roman"/>
      <w:sz w:val="22"/>
      <w:szCs w:val="22"/>
      <w:lang w:bidi="ru-RU"/>
    </w:rPr>
  </w:style>
  <w:style w:type="paragraph" w:styleId="ae">
    <w:name w:val="footer"/>
    <w:basedOn w:val="a"/>
    <w:link w:val="af"/>
    <w:uiPriority w:val="99"/>
    <w:unhideWhenUsed/>
    <w:rsid w:val="00B57337"/>
    <w:pPr>
      <w:tabs>
        <w:tab w:val="center" w:pos="4677"/>
        <w:tab w:val="right" w:pos="9355"/>
      </w:tabs>
    </w:pPr>
  </w:style>
  <w:style w:type="character" w:customStyle="1" w:styleId="af">
    <w:name w:val="Нижний колонтитул Знак"/>
    <w:link w:val="ae"/>
    <w:uiPriority w:val="99"/>
    <w:rsid w:val="00B57337"/>
    <w:rPr>
      <w:rFonts w:ascii="Times New Roman" w:eastAsia="Times New Roman" w:hAnsi="Times New Roman"/>
      <w:sz w:val="22"/>
      <w:szCs w:val="22"/>
      <w:lang w:bidi="ru-RU"/>
    </w:rPr>
  </w:style>
  <w:style w:type="character" w:styleId="af0">
    <w:name w:val="Hyperlink"/>
    <w:uiPriority w:val="99"/>
    <w:unhideWhenUsed/>
    <w:rsid w:val="009B06BD"/>
    <w:rPr>
      <w:color w:val="0563C1"/>
      <w:u w:val="single"/>
    </w:rPr>
  </w:style>
  <w:style w:type="paragraph" w:customStyle="1" w:styleId="1-22">
    <w:name w:val="Средняя сетка 1 - Акцент 22"/>
    <w:basedOn w:val="a"/>
    <w:link w:val="1-2"/>
    <w:uiPriority w:val="34"/>
    <w:qFormat/>
    <w:rsid w:val="003912C9"/>
    <w:pPr>
      <w:ind w:left="720"/>
      <w:contextualSpacing/>
    </w:pPr>
    <w:rPr>
      <w:sz w:val="24"/>
      <w:szCs w:val="24"/>
      <w:lang w:bidi="ar-SA"/>
    </w:rPr>
  </w:style>
  <w:style w:type="character" w:customStyle="1" w:styleId="1-2">
    <w:name w:val="Средняя сетка 1 - Акцент 2 Знак"/>
    <w:link w:val="1-22"/>
    <w:uiPriority w:val="34"/>
    <w:rsid w:val="003912C9"/>
    <w:rPr>
      <w:rFonts w:ascii="Times New Roman" w:eastAsia="Times New Roman" w:hAnsi="Times New Roman"/>
      <w:sz w:val="24"/>
      <w:szCs w:val="24"/>
    </w:rPr>
  </w:style>
  <w:style w:type="table" w:customStyle="1" w:styleId="20">
    <w:name w:val="Сетка таблицы2"/>
    <w:basedOn w:val="a1"/>
    <w:next w:val="af1"/>
    <w:uiPriority w:val="59"/>
    <w:rsid w:val="00C14B7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1">
    <w:name w:val="Table Grid"/>
    <w:basedOn w:val="a1"/>
    <w:uiPriority w:val="39"/>
    <w:rsid w:val="00C14B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Strong"/>
    <w:uiPriority w:val="22"/>
    <w:qFormat/>
    <w:rsid w:val="00C51FB7"/>
    <w:rPr>
      <w:b/>
      <w:bCs/>
    </w:rPr>
  </w:style>
  <w:style w:type="paragraph" w:styleId="af3">
    <w:name w:val="List Paragraph"/>
    <w:basedOn w:val="a"/>
    <w:link w:val="af4"/>
    <w:uiPriority w:val="34"/>
    <w:qFormat/>
    <w:rsid w:val="00CC4B96"/>
    <w:pPr>
      <w:ind w:left="720"/>
      <w:contextualSpacing/>
    </w:pPr>
  </w:style>
  <w:style w:type="character" w:customStyle="1" w:styleId="markedcontent">
    <w:name w:val="markedcontent"/>
    <w:basedOn w:val="a0"/>
    <w:rsid w:val="0009690C"/>
  </w:style>
  <w:style w:type="character" w:customStyle="1" w:styleId="af4">
    <w:name w:val="Абзац списка Знак"/>
    <w:link w:val="af3"/>
    <w:uiPriority w:val="34"/>
    <w:rsid w:val="00BF0632"/>
    <w:rPr>
      <w:rFonts w:ascii="Times New Roman" w:eastAsia="Times New Roman" w:hAnsi="Times New Roman"/>
      <w:sz w:val="22"/>
      <w:szCs w:val="22"/>
      <w:lang w:bidi="ru-RU"/>
    </w:rPr>
  </w:style>
  <w:style w:type="character" w:styleId="af5">
    <w:name w:val="FollowedHyperlink"/>
    <w:basedOn w:val="a0"/>
    <w:uiPriority w:val="99"/>
    <w:semiHidden/>
    <w:unhideWhenUsed/>
    <w:rsid w:val="00DD0FC0"/>
    <w:rPr>
      <w:color w:val="954F72" w:themeColor="followedHyperlink"/>
      <w:u w:val="single"/>
    </w:rPr>
  </w:style>
  <w:style w:type="character" w:customStyle="1" w:styleId="10">
    <w:name w:val="Заголовок 1 Знак"/>
    <w:basedOn w:val="a0"/>
    <w:link w:val="1"/>
    <w:uiPriority w:val="9"/>
    <w:rsid w:val="00D407BC"/>
    <w:rPr>
      <w:rFonts w:asciiTheme="majorHAnsi" w:eastAsiaTheme="majorEastAsia" w:hAnsiTheme="majorHAnsi" w:cstheme="majorBidi"/>
      <w:color w:val="2F5496" w:themeColor="accent1" w:themeShade="BF"/>
      <w:sz w:val="32"/>
      <w:szCs w:val="32"/>
      <w:lang w:bidi="ru-RU"/>
    </w:rPr>
  </w:style>
  <w:style w:type="paragraph" w:styleId="af6">
    <w:name w:val="TOC Heading"/>
    <w:basedOn w:val="1"/>
    <w:next w:val="a"/>
    <w:uiPriority w:val="39"/>
    <w:unhideWhenUsed/>
    <w:qFormat/>
    <w:rsid w:val="00D407BC"/>
    <w:pPr>
      <w:spacing w:line="259" w:lineRule="auto"/>
      <w:outlineLvl w:val="9"/>
    </w:pPr>
    <w:rPr>
      <w:lang w:bidi="ar-SA"/>
    </w:rPr>
  </w:style>
  <w:style w:type="paragraph" w:styleId="22">
    <w:name w:val="toc 2"/>
    <w:basedOn w:val="a"/>
    <w:next w:val="a"/>
    <w:autoRedefine/>
    <w:uiPriority w:val="39"/>
    <w:unhideWhenUsed/>
    <w:rsid w:val="00D407BC"/>
    <w:pPr>
      <w:tabs>
        <w:tab w:val="left" w:pos="709"/>
        <w:tab w:val="right" w:leader="dot" w:pos="9632"/>
      </w:tabs>
      <w:spacing w:after="100"/>
      <w:ind w:left="220"/>
    </w:pPr>
  </w:style>
  <w:style w:type="paragraph" w:styleId="3">
    <w:name w:val="toc 3"/>
    <w:basedOn w:val="a"/>
    <w:next w:val="a"/>
    <w:autoRedefine/>
    <w:uiPriority w:val="39"/>
    <w:unhideWhenUsed/>
    <w:rsid w:val="00D407BC"/>
    <w:pPr>
      <w:tabs>
        <w:tab w:val="left" w:pos="993"/>
        <w:tab w:val="right" w:leader="dot" w:pos="9632"/>
      </w:tabs>
      <w:spacing w:after="100"/>
      <w:ind w:left="440"/>
    </w:pPr>
  </w:style>
  <w:style w:type="paragraph" w:customStyle="1" w:styleId="12">
    <w:name w:val="Обычный1"/>
    <w:rsid w:val="00850AED"/>
    <w:pPr>
      <w:spacing w:before="100" w:after="100"/>
    </w:pPr>
    <w:rPr>
      <w:rFonts w:ascii="Times New Roman" w:eastAsia="Times New Roman" w:hAnsi="Times New Roman"/>
      <w:color w:val="000000"/>
      <w:sz w:val="24"/>
      <w:szCs w:val="24"/>
    </w:rPr>
  </w:style>
  <w:style w:type="paragraph" w:styleId="af7">
    <w:name w:val="Normal (Web)"/>
    <w:basedOn w:val="a"/>
    <w:uiPriority w:val="99"/>
    <w:unhideWhenUsed/>
    <w:rsid w:val="0072508F"/>
    <w:pPr>
      <w:spacing w:before="100" w:beforeAutospacing="1" w:after="100" w:afterAutospacing="1"/>
    </w:pPr>
    <w:rPr>
      <w:sz w:val="24"/>
      <w:szCs w:val="24"/>
      <w:lang w:bidi="ar-SA"/>
    </w:rPr>
  </w:style>
  <w:style w:type="paragraph" w:customStyle="1" w:styleId="4">
    <w:name w:val="Заголовок №4"/>
    <w:basedOn w:val="a"/>
    <w:link w:val="40"/>
    <w:rsid w:val="0055787E"/>
    <w:pPr>
      <w:shd w:val="clear" w:color="auto" w:fill="FFFFFF"/>
      <w:spacing w:after="240" w:line="322" w:lineRule="exact"/>
      <w:jc w:val="center"/>
      <w:outlineLvl w:val="3"/>
    </w:pPr>
    <w:rPr>
      <w:b/>
      <w:bCs/>
      <w:sz w:val="27"/>
      <w:szCs w:val="27"/>
      <w:lang w:bidi="ar-SA"/>
    </w:rPr>
  </w:style>
  <w:style w:type="character" w:customStyle="1" w:styleId="40">
    <w:name w:val="Заголовок №4_"/>
    <w:link w:val="4"/>
    <w:locked/>
    <w:rsid w:val="0055787E"/>
    <w:rPr>
      <w:rFonts w:ascii="Times New Roman" w:eastAsia="Times New Roman" w:hAnsi="Times New Roman"/>
      <w:b/>
      <w:bCs/>
      <w:sz w:val="27"/>
      <w:szCs w:val="27"/>
      <w:shd w:val="clear" w:color="auto" w:fill="FFFFFF"/>
    </w:rPr>
  </w:style>
  <w:style w:type="character" w:customStyle="1" w:styleId="FontStyle49">
    <w:name w:val="Font Style49"/>
    <w:uiPriority w:val="99"/>
    <w:rsid w:val="007C579B"/>
    <w:rPr>
      <w:rFonts w:ascii="Times New Roman" w:hAnsi="Times New Roman" w:cs="Times New Roman" w:hint="default"/>
      <w:b/>
      <w:bCs/>
      <w:sz w:val="26"/>
      <w:szCs w:val="26"/>
    </w:rPr>
  </w:style>
  <w:style w:type="character" w:customStyle="1" w:styleId="a4">
    <w:name w:val="Основной текст Знак"/>
    <w:basedOn w:val="a0"/>
    <w:link w:val="a3"/>
    <w:uiPriority w:val="1"/>
    <w:rsid w:val="007419A8"/>
    <w:rPr>
      <w:rFonts w:ascii="Times New Roman" w:eastAsia="Times New Roman" w:hAnsi="Times New Roman"/>
      <w:sz w:val="28"/>
      <w:szCs w:val="28"/>
      <w:lang w:bidi="ru-RU"/>
    </w:rPr>
  </w:style>
  <w:style w:type="character" w:customStyle="1" w:styleId="UnresolvedMention">
    <w:name w:val="Unresolved Mention"/>
    <w:basedOn w:val="a0"/>
    <w:uiPriority w:val="99"/>
    <w:semiHidden/>
    <w:unhideWhenUsed/>
    <w:rsid w:val="006412F8"/>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39" w:qFormat="1"/>
  </w:latentStyles>
  <w:style w:type="paragraph" w:default="1" w:styleId="a">
    <w:name w:val="Normal"/>
    <w:uiPriority w:val="1"/>
    <w:qFormat/>
    <w:rsid w:val="00AE7C3A"/>
    <w:rPr>
      <w:rFonts w:ascii="Times New Roman" w:eastAsia="Times New Roman" w:hAnsi="Times New Roman"/>
      <w:sz w:val="22"/>
      <w:szCs w:val="22"/>
      <w:lang w:bidi="ru-RU"/>
    </w:rPr>
  </w:style>
  <w:style w:type="paragraph" w:styleId="1">
    <w:name w:val="heading 1"/>
    <w:basedOn w:val="a"/>
    <w:next w:val="a"/>
    <w:link w:val="10"/>
    <w:uiPriority w:val="9"/>
    <w:qFormat/>
    <w:rsid w:val="00D407BC"/>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AE7C3A"/>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11">
    <w:name w:val="Оглавление 11"/>
    <w:basedOn w:val="a"/>
    <w:uiPriority w:val="1"/>
    <w:qFormat/>
    <w:rsid w:val="00AE7C3A"/>
    <w:pPr>
      <w:ind w:left="2198" w:hanging="783"/>
    </w:pPr>
    <w:rPr>
      <w:b/>
      <w:bCs/>
      <w:sz w:val="24"/>
      <w:szCs w:val="24"/>
    </w:rPr>
  </w:style>
  <w:style w:type="paragraph" w:customStyle="1" w:styleId="21">
    <w:name w:val="Оглавление 21"/>
    <w:basedOn w:val="a"/>
    <w:uiPriority w:val="1"/>
    <w:qFormat/>
    <w:rsid w:val="00AE7C3A"/>
    <w:pPr>
      <w:ind w:left="2198"/>
    </w:pPr>
    <w:rPr>
      <w:b/>
      <w:bCs/>
      <w:sz w:val="24"/>
      <w:szCs w:val="24"/>
    </w:rPr>
  </w:style>
  <w:style w:type="paragraph" w:customStyle="1" w:styleId="31">
    <w:name w:val="Оглавление 31"/>
    <w:basedOn w:val="a"/>
    <w:uiPriority w:val="1"/>
    <w:qFormat/>
    <w:rsid w:val="00AE7C3A"/>
    <w:pPr>
      <w:spacing w:line="274" w:lineRule="exact"/>
      <w:ind w:left="2198"/>
    </w:pPr>
    <w:rPr>
      <w:sz w:val="24"/>
      <w:szCs w:val="24"/>
    </w:rPr>
  </w:style>
  <w:style w:type="paragraph" w:styleId="a3">
    <w:name w:val="Body Text"/>
    <w:basedOn w:val="a"/>
    <w:link w:val="a4"/>
    <w:uiPriority w:val="1"/>
    <w:qFormat/>
    <w:rsid w:val="00AE7C3A"/>
    <w:pPr>
      <w:ind w:left="812"/>
    </w:pPr>
    <w:rPr>
      <w:sz w:val="28"/>
      <w:szCs w:val="28"/>
    </w:rPr>
  </w:style>
  <w:style w:type="paragraph" w:customStyle="1" w:styleId="110">
    <w:name w:val="Заголовок 11"/>
    <w:basedOn w:val="a"/>
    <w:uiPriority w:val="1"/>
    <w:qFormat/>
    <w:rsid w:val="00AE7C3A"/>
    <w:pPr>
      <w:ind w:left="812" w:firstLine="566"/>
      <w:jc w:val="both"/>
      <w:outlineLvl w:val="1"/>
    </w:pPr>
    <w:rPr>
      <w:b/>
      <w:bCs/>
      <w:sz w:val="28"/>
      <w:szCs w:val="28"/>
    </w:rPr>
  </w:style>
  <w:style w:type="paragraph" w:customStyle="1" w:styleId="210">
    <w:name w:val="Заголовок 21"/>
    <w:basedOn w:val="a"/>
    <w:uiPriority w:val="1"/>
    <w:qFormat/>
    <w:rsid w:val="00AE7C3A"/>
    <w:pPr>
      <w:spacing w:before="1"/>
      <w:ind w:left="812"/>
      <w:outlineLvl w:val="2"/>
    </w:pPr>
    <w:rPr>
      <w:b/>
      <w:bCs/>
      <w:i/>
      <w:sz w:val="28"/>
      <w:szCs w:val="28"/>
    </w:rPr>
  </w:style>
  <w:style w:type="paragraph" w:customStyle="1" w:styleId="1-21">
    <w:name w:val="Средняя сетка 1 - Акцент 21"/>
    <w:basedOn w:val="a"/>
    <w:uiPriority w:val="1"/>
    <w:qFormat/>
    <w:rsid w:val="00AE7C3A"/>
    <w:pPr>
      <w:ind w:left="812" w:firstLine="566"/>
    </w:pPr>
  </w:style>
  <w:style w:type="paragraph" w:customStyle="1" w:styleId="TableParagraph">
    <w:name w:val="Table Paragraph"/>
    <w:basedOn w:val="a"/>
    <w:uiPriority w:val="1"/>
    <w:qFormat/>
    <w:rsid w:val="00AE7C3A"/>
  </w:style>
  <w:style w:type="paragraph" w:styleId="a5">
    <w:name w:val="Balloon Text"/>
    <w:basedOn w:val="a"/>
    <w:link w:val="a6"/>
    <w:uiPriority w:val="99"/>
    <w:semiHidden/>
    <w:unhideWhenUsed/>
    <w:rsid w:val="00F973F0"/>
    <w:rPr>
      <w:rFonts w:ascii="Lucida Grande CY" w:hAnsi="Lucida Grande CY" w:cs="Lucida Grande CY"/>
      <w:sz w:val="18"/>
      <w:szCs w:val="18"/>
    </w:rPr>
  </w:style>
  <w:style w:type="character" w:customStyle="1" w:styleId="a6">
    <w:name w:val="Текст выноски Знак"/>
    <w:link w:val="a5"/>
    <w:uiPriority w:val="99"/>
    <w:semiHidden/>
    <w:rsid w:val="00F973F0"/>
    <w:rPr>
      <w:rFonts w:ascii="Lucida Grande CY" w:eastAsia="Times New Roman" w:hAnsi="Lucida Grande CY" w:cs="Lucida Grande CY"/>
      <w:sz w:val="18"/>
      <w:szCs w:val="18"/>
      <w:lang w:val="ru-RU" w:eastAsia="ru-RU" w:bidi="ru-RU"/>
    </w:rPr>
  </w:style>
  <w:style w:type="paragraph" w:customStyle="1" w:styleId="Normal1">
    <w:name w:val="Normal1"/>
    <w:link w:val="Normal"/>
    <w:rsid w:val="006F5441"/>
    <w:rPr>
      <w:rFonts w:ascii="Times New Roman" w:eastAsia="Times New Roman" w:hAnsi="Times New Roman"/>
    </w:rPr>
  </w:style>
  <w:style w:type="character" w:customStyle="1" w:styleId="Normal">
    <w:name w:val="Normal Знак"/>
    <w:link w:val="Normal1"/>
    <w:locked/>
    <w:rsid w:val="006F5441"/>
    <w:rPr>
      <w:rFonts w:ascii="Times New Roman" w:eastAsia="Times New Roman" w:hAnsi="Times New Roman" w:cs="Times New Roman"/>
      <w:sz w:val="20"/>
      <w:szCs w:val="20"/>
      <w:lang w:val="ru-RU" w:eastAsia="ru-RU"/>
    </w:rPr>
  </w:style>
  <w:style w:type="character" w:customStyle="1" w:styleId="FontStyle12">
    <w:name w:val="Font Style12"/>
    <w:rsid w:val="007B1E85"/>
    <w:rPr>
      <w:rFonts w:ascii="Times New Roman" w:hAnsi="Times New Roman" w:cs="Times New Roman"/>
      <w:sz w:val="22"/>
      <w:szCs w:val="22"/>
    </w:r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7B1E85"/>
    <w:pPr>
      <w:adjustRightInd w:val="0"/>
    </w:pPr>
    <w:rPr>
      <w:sz w:val="20"/>
      <w:szCs w:val="20"/>
      <w:lang w:bidi="ar-SA"/>
    </w:rPr>
  </w:style>
  <w:style w:type="character" w:customStyle="1" w:styleId="a8">
    <w:name w:val="Текст сноски Знак"/>
    <w:uiPriority w:val="99"/>
    <w:semiHidden/>
    <w:rsid w:val="007B1E85"/>
    <w:rPr>
      <w:rFonts w:ascii="Times New Roman" w:eastAsia="Times New Roman" w:hAnsi="Times New Roman" w:cs="Times New Roman"/>
      <w:sz w:val="24"/>
      <w:szCs w:val="24"/>
      <w:lang w:val="ru-RU" w:eastAsia="ru-RU" w:bidi="ru-RU"/>
    </w:rPr>
  </w:style>
  <w:style w:type="character" w:styleId="a9">
    <w:name w:val="footnote reference"/>
    <w:rsid w:val="007B1E85"/>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7"/>
    <w:locked/>
    <w:rsid w:val="007B1E85"/>
    <w:rPr>
      <w:rFonts w:ascii="Times New Roman" w:eastAsia="Times New Roman" w:hAnsi="Times New Roman" w:cs="Times New Roman"/>
      <w:sz w:val="20"/>
      <w:szCs w:val="20"/>
      <w:lang w:val="ru-RU" w:eastAsia="ru-RU"/>
    </w:rPr>
  </w:style>
  <w:style w:type="paragraph" w:styleId="aa">
    <w:name w:val="Title"/>
    <w:basedOn w:val="a"/>
    <w:link w:val="ab"/>
    <w:autoRedefine/>
    <w:qFormat/>
    <w:rsid w:val="002C35E4"/>
    <w:pPr>
      <w:tabs>
        <w:tab w:val="left" w:pos="851"/>
      </w:tabs>
      <w:spacing w:line="360" w:lineRule="auto"/>
      <w:ind w:firstLine="567"/>
      <w:jc w:val="both"/>
    </w:pPr>
    <w:rPr>
      <w:sz w:val="28"/>
      <w:szCs w:val="28"/>
      <w:lang w:bidi="ar-SA"/>
    </w:rPr>
  </w:style>
  <w:style w:type="character" w:customStyle="1" w:styleId="ab">
    <w:name w:val="Название Знак"/>
    <w:link w:val="aa"/>
    <w:rsid w:val="002C35E4"/>
    <w:rPr>
      <w:rFonts w:ascii="Times New Roman" w:eastAsia="Times New Roman" w:hAnsi="Times New Roman" w:cs="Times New Roman"/>
      <w:sz w:val="28"/>
      <w:szCs w:val="28"/>
      <w:lang w:val="ru-RU" w:eastAsia="ru-RU"/>
    </w:rPr>
  </w:style>
  <w:style w:type="paragraph" w:styleId="ac">
    <w:name w:val="header"/>
    <w:basedOn w:val="a"/>
    <w:link w:val="ad"/>
    <w:uiPriority w:val="99"/>
    <w:unhideWhenUsed/>
    <w:rsid w:val="00B57337"/>
    <w:pPr>
      <w:tabs>
        <w:tab w:val="center" w:pos="4677"/>
        <w:tab w:val="right" w:pos="9355"/>
      </w:tabs>
    </w:pPr>
  </w:style>
  <w:style w:type="character" w:customStyle="1" w:styleId="ad">
    <w:name w:val="Верхний колонтитул Знак"/>
    <w:link w:val="ac"/>
    <w:uiPriority w:val="99"/>
    <w:rsid w:val="00B57337"/>
    <w:rPr>
      <w:rFonts w:ascii="Times New Roman" w:eastAsia="Times New Roman" w:hAnsi="Times New Roman"/>
      <w:sz w:val="22"/>
      <w:szCs w:val="22"/>
      <w:lang w:bidi="ru-RU"/>
    </w:rPr>
  </w:style>
  <w:style w:type="paragraph" w:styleId="ae">
    <w:name w:val="footer"/>
    <w:basedOn w:val="a"/>
    <w:link w:val="af"/>
    <w:uiPriority w:val="99"/>
    <w:unhideWhenUsed/>
    <w:rsid w:val="00B57337"/>
    <w:pPr>
      <w:tabs>
        <w:tab w:val="center" w:pos="4677"/>
        <w:tab w:val="right" w:pos="9355"/>
      </w:tabs>
    </w:pPr>
  </w:style>
  <w:style w:type="character" w:customStyle="1" w:styleId="af">
    <w:name w:val="Нижний колонтитул Знак"/>
    <w:link w:val="ae"/>
    <w:uiPriority w:val="99"/>
    <w:rsid w:val="00B57337"/>
    <w:rPr>
      <w:rFonts w:ascii="Times New Roman" w:eastAsia="Times New Roman" w:hAnsi="Times New Roman"/>
      <w:sz w:val="22"/>
      <w:szCs w:val="22"/>
      <w:lang w:bidi="ru-RU"/>
    </w:rPr>
  </w:style>
  <w:style w:type="character" w:styleId="af0">
    <w:name w:val="Hyperlink"/>
    <w:uiPriority w:val="99"/>
    <w:unhideWhenUsed/>
    <w:rsid w:val="009B06BD"/>
    <w:rPr>
      <w:color w:val="0563C1"/>
      <w:u w:val="single"/>
    </w:rPr>
  </w:style>
  <w:style w:type="paragraph" w:customStyle="1" w:styleId="1-22">
    <w:name w:val="Средняя сетка 1 - Акцент 22"/>
    <w:basedOn w:val="a"/>
    <w:link w:val="1-2"/>
    <w:uiPriority w:val="34"/>
    <w:qFormat/>
    <w:rsid w:val="003912C9"/>
    <w:pPr>
      <w:ind w:left="720"/>
      <w:contextualSpacing/>
    </w:pPr>
    <w:rPr>
      <w:sz w:val="24"/>
      <w:szCs w:val="24"/>
      <w:lang w:bidi="ar-SA"/>
    </w:rPr>
  </w:style>
  <w:style w:type="character" w:customStyle="1" w:styleId="1-2">
    <w:name w:val="Средняя сетка 1 - Акцент 2 Знак"/>
    <w:link w:val="1-22"/>
    <w:uiPriority w:val="34"/>
    <w:rsid w:val="003912C9"/>
    <w:rPr>
      <w:rFonts w:ascii="Times New Roman" w:eastAsia="Times New Roman" w:hAnsi="Times New Roman"/>
      <w:sz w:val="24"/>
      <w:szCs w:val="24"/>
    </w:rPr>
  </w:style>
  <w:style w:type="table" w:customStyle="1" w:styleId="20">
    <w:name w:val="Сетка таблицы2"/>
    <w:basedOn w:val="a1"/>
    <w:next w:val="af1"/>
    <w:uiPriority w:val="59"/>
    <w:rsid w:val="00C14B7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1">
    <w:name w:val="Table Grid"/>
    <w:basedOn w:val="a1"/>
    <w:uiPriority w:val="39"/>
    <w:rsid w:val="00C14B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Strong"/>
    <w:uiPriority w:val="22"/>
    <w:qFormat/>
    <w:rsid w:val="00C51FB7"/>
    <w:rPr>
      <w:b/>
      <w:bCs/>
    </w:rPr>
  </w:style>
  <w:style w:type="paragraph" w:styleId="af3">
    <w:name w:val="List Paragraph"/>
    <w:basedOn w:val="a"/>
    <w:link w:val="af4"/>
    <w:uiPriority w:val="34"/>
    <w:qFormat/>
    <w:rsid w:val="00CC4B96"/>
    <w:pPr>
      <w:ind w:left="720"/>
      <w:contextualSpacing/>
    </w:pPr>
  </w:style>
  <w:style w:type="character" w:customStyle="1" w:styleId="markedcontent">
    <w:name w:val="markedcontent"/>
    <w:basedOn w:val="a0"/>
    <w:rsid w:val="0009690C"/>
  </w:style>
  <w:style w:type="character" w:customStyle="1" w:styleId="af4">
    <w:name w:val="Абзац списка Знак"/>
    <w:link w:val="af3"/>
    <w:uiPriority w:val="34"/>
    <w:rsid w:val="00BF0632"/>
    <w:rPr>
      <w:rFonts w:ascii="Times New Roman" w:eastAsia="Times New Roman" w:hAnsi="Times New Roman"/>
      <w:sz w:val="22"/>
      <w:szCs w:val="22"/>
      <w:lang w:bidi="ru-RU"/>
    </w:rPr>
  </w:style>
  <w:style w:type="character" w:styleId="af5">
    <w:name w:val="FollowedHyperlink"/>
    <w:basedOn w:val="a0"/>
    <w:uiPriority w:val="99"/>
    <w:semiHidden/>
    <w:unhideWhenUsed/>
    <w:rsid w:val="00DD0FC0"/>
    <w:rPr>
      <w:color w:val="954F72" w:themeColor="followedHyperlink"/>
      <w:u w:val="single"/>
    </w:rPr>
  </w:style>
  <w:style w:type="character" w:customStyle="1" w:styleId="10">
    <w:name w:val="Заголовок 1 Знак"/>
    <w:basedOn w:val="a0"/>
    <w:link w:val="1"/>
    <w:uiPriority w:val="9"/>
    <w:rsid w:val="00D407BC"/>
    <w:rPr>
      <w:rFonts w:asciiTheme="majorHAnsi" w:eastAsiaTheme="majorEastAsia" w:hAnsiTheme="majorHAnsi" w:cstheme="majorBidi"/>
      <w:color w:val="2F5496" w:themeColor="accent1" w:themeShade="BF"/>
      <w:sz w:val="32"/>
      <w:szCs w:val="32"/>
      <w:lang w:bidi="ru-RU"/>
    </w:rPr>
  </w:style>
  <w:style w:type="paragraph" w:styleId="af6">
    <w:name w:val="TOC Heading"/>
    <w:basedOn w:val="1"/>
    <w:next w:val="a"/>
    <w:uiPriority w:val="39"/>
    <w:unhideWhenUsed/>
    <w:qFormat/>
    <w:rsid w:val="00D407BC"/>
    <w:pPr>
      <w:spacing w:line="259" w:lineRule="auto"/>
      <w:outlineLvl w:val="9"/>
    </w:pPr>
    <w:rPr>
      <w:lang w:bidi="ar-SA"/>
    </w:rPr>
  </w:style>
  <w:style w:type="paragraph" w:styleId="22">
    <w:name w:val="toc 2"/>
    <w:basedOn w:val="a"/>
    <w:next w:val="a"/>
    <w:autoRedefine/>
    <w:uiPriority w:val="39"/>
    <w:unhideWhenUsed/>
    <w:rsid w:val="00D407BC"/>
    <w:pPr>
      <w:tabs>
        <w:tab w:val="left" w:pos="709"/>
        <w:tab w:val="right" w:leader="dot" w:pos="9632"/>
      </w:tabs>
      <w:spacing w:after="100"/>
      <w:ind w:left="220"/>
    </w:pPr>
  </w:style>
  <w:style w:type="paragraph" w:styleId="3">
    <w:name w:val="toc 3"/>
    <w:basedOn w:val="a"/>
    <w:next w:val="a"/>
    <w:autoRedefine/>
    <w:uiPriority w:val="39"/>
    <w:unhideWhenUsed/>
    <w:rsid w:val="00D407BC"/>
    <w:pPr>
      <w:tabs>
        <w:tab w:val="left" w:pos="993"/>
        <w:tab w:val="right" w:leader="dot" w:pos="9632"/>
      </w:tabs>
      <w:spacing w:after="100"/>
      <w:ind w:left="440"/>
    </w:pPr>
  </w:style>
  <w:style w:type="paragraph" w:customStyle="1" w:styleId="12">
    <w:name w:val="Обычный1"/>
    <w:rsid w:val="00850AED"/>
    <w:pPr>
      <w:spacing w:before="100" w:after="100"/>
    </w:pPr>
    <w:rPr>
      <w:rFonts w:ascii="Times New Roman" w:eastAsia="Times New Roman" w:hAnsi="Times New Roman"/>
      <w:color w:val="000000"/>
      <w:sz w:val="24"/>
      <w:szCs w:val="24"/>
    </w:rPr>
  </w:style>
  <w:style w:type="paragraph" w:styleId="af7">
    <w:name w:val="Normal (Web)"/>
    <w:basedOn w:val="a"/>
    <w:uiPriority w:val="99"/>
    <w:unhideWhenUsed/>
    <w:rsid w:val="0072508F"/>
    <w:pPr>
      <w:spacing w:before="100" w:beforeAutospacing="1" w:after="100" w:afterAutospacing="1"/>
    </w:pPr>
    <w:rPr>
      <w:sz w:val="24"/>
      <w:szCs w:val="24"/>
      <w:lang w:bidi="ar-SA"/>
    </w:rPr>
  </w:style>
  <w:style w:type="paragraph" w:customStyle="1" w:styleId="4">
    <w:name w:val="Заголовок №4"/>
    <w:basedOn w:val="a"/>
    <w:link w:val="40"/>
    <w:rsid w:val="0055787E"/>
    <w:pPr>
      <w:shd w:val="clear" w:color="auto" w:fill="FFFFFF"/>
      <w:spacing w:after="240" w:line="322" w:lineRule="exact"/>
      <w:jc w:val="center"/>
      <w:outlineLvl w:val="3"/>
    </w:pPr>
    <w:rPr>
      <w:b/>
      <w:bCs/>
      <w:sz w:val="27"/>
      <w:szCs w:val="27"/>
      <w:lang w:bidi="ar-SA"/>
    </w:rPr>
  </w:style>
  <w:style w:type="character" w:customStyle="1" w:styleId="40">
    <w:name w:val="Заголовок №4_"/>
    <w:link w:val="4"/>
    <w:locked/>
    <w:rsid w:val="0055787E"/>
    <w:rPr>
      <w:rFonts w:ascii="Times New Roman" w:eastAsia="Times New Roman" w:hAnsi="Times New Roman"/>
      <w:b/>
      <w:bCs/>
      <w:sz w:val="27"/>
      <w:szCs w:val="27"/>
      <w:shd w:val="clear" w:color="auto" w:fill="FFFFFF"/>
    </w:rPr>
  </w:style>
  <w:style w:type="character" w:customStyle="1" w:styleId="FontStyle49">
    <w:name w:val="Font Style49"/>
    <w:uiPriority w:val="99"/>
    <w:rsid w:val="007C579B"/>
    <w:rPr>
      <w:rFonts w:ascii="Times New Roman" w:hAnsi="Times New Roman" w:cs="Times New Roman" w:hint="default"/>
      <w:b/>
      <w:bCs/>
      <w:sz w:val="26"/>
      <w:szCs w:val="26"/>
    </w:rPr>
  </w:style>
  <w:style w:type="character" w:customStyle="1" w:styleId="a4">
    <w:name w:val="Основной текст Знак"/>
    <w:basedOn w:val="a0"/>
    <w:link w:val="a3"/>
    <w:uiPriority w:val="1"/>
    <w:rsid w:val="007419A8"/>
    <w:rPr>
      <w:rFonts w:ascii="Times New Roman" w:eastAsia="Times New Roman" w:hAnsi="Times New Roman"/>
      <w:sz w:val="28"/>
      <w:szCs w:val="28"/>
      <w:lang w:bidi="ru-RU"/>
    </w:rPr>
  </w:style>
  <w:style w:type="character" w:customStyle="1" w:styleId="UnresolvedMention">
    <w:name w:val="Unresolved Mention"/>
    <w:basedOn w:val="a0"/>
    <w:uiPriority w:val="99"/>
    <w:semiHidden/>
    <w:unhideWhenUsed/>
    <w:rsid w:val="006412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243631">
      <w:bodyDiv w:val="1"/>
      <w:marLeft w:val="0"/>
      <w:marRight w:val="0"/>
      <w:marTop w:val="0"/>
      <w:marBottom w:val="0"/>
      <w:divBdr>
        <w:top w:val="none" w:sz="0" w:space="0" w:color="auto"/>
        <w:left w:val="none" w:sz="0" w:space="0" w:color="auto"/>
        <w:bottom w:val="none" w:sz="0" w:space="0" w:color="auto"/>
        <w:right w:val="none" w:sz="0" w:space="0" w:color="auto"/>
      </w:divBdr>
    </w:div>
    <w:div w:id="481582544">
      <w:bodyDiv w:val="1"/>
      <w:marLeft w:val="0"/>
      <w:marRight w:val="0"/>
      <w:marTop w:val="0"/>
      <w:marBottom w:val="0"/>
      <w:divBdr>
        <w:top w:val="none" w:sz="0" w:space="0" w:color="auto"/>
        <w:left w:val="none" w:sz="0" w:space="0" w:color="auto"/>
        <w:bottom w:val="none" w:sz="0" w:space="0" w:color="auto"/>
        <w:right w:val="none" w:sz="0" w:space="0" w:color="auto"/>
      </w:divBdr>
    </w:div>
    <w:div w:id="522715401">
      <w:bodyDiv w:val="1"/>
      <w:marLeft w:val="0"/>
      <w:marRight w:val="0"/>
      <w:marTop w:val="0"/>
      <w:marBottom w:val="0"/>
      <w:divBdr>
        <w:top w:val="none" w:sz="0" w:space="0" w:color="auto"/>
        <w:left w:val="none" w:sz="0" w:space="0" w:color="auto"/>
        <w:bottom w:val="none" w:sz="0" w:space="0" w:color="auto"/>
        <w:right w:val="none" w:sz="0" w:space="0" w:color="auto"/>
      </w:divBdr>
    </w:div>
    <w:div w:id="814832005">
      <w:bodyDiv w:val="1"/>
      <w:marLeft w:val="0"/>
      <w:marRight w:val="0"/>
      <w:marTop w:val="0"/>
      <w:marBottom w:val="0"/>
      <w:divBdr>
        <w:top w:val="none" w:sz="0" w:space="0" w:color="auto"/>
        <w:left w:val="none" w:sz="0" w:space="0" w:color="auto"/>
        <w:bottom w:val="none" w:sz="0" w:space="0" w:color="auto"/>
        <w:right w:val="none" w:sz="0" w:space="0" w:color="auto"/>
      </w:divBdr>
    </w:div>
    <w:div w:id="861630020">
      <w:bodyDiv w:val="1"/>
      <w:marLeft w:val="0"/>
      <w:marRight w:val="0"/>
      <w:marTop w:val="0"/>
      <w:marBottom w:val="0"/>
      <w:divBdr>
        <w:top w:val="none" w:sz="0" w:space="0" w:color="auto"/>
        <w:left w:val="none" w:sz="0" w:space="0" w:color="auto"/>
        <w:bottom w:val="none" w:sz="0" w:space="0" w:color="auto"/>
        <w:right w:val="none" w:sz="0" w:space="0" w:color="auto"/>
      </w:divBdr>
    </w:div>
    <w:div w:id="952250549">
      <w:bodyDiv w:val="1"/>
      <w:marLeft w:val="0"/>
      <w:marRight w:val="0"/>
      <w:marTop w:val="0"/>
      <w:marBottom w:val="0"/>
      <w:divBdr>
        <w:top w:val="none" w:sz="0" w:space="0" w:color="auto"/>
        <w:left w:val="none" w:sz="0" w:space="0" w:color="auto"/>
        <w:bottom w:val="none" w:sz="0" w:space="0" w:color="auto"/>
        <w:right w:val="none" w:sz="0" w:space="0" w:color="auto"/>
      </w:divBdr>
    </w:div>
    <w:div w:id="1365978757">
      <w:bodyDiv w:val="1"/>
      <w:marLeft w:val="0"/>
      <w:marRight w:val="0"/>
      <w:marTop w:val="0"/>
      <w:marBottom w:val="0"/>
      <w:divBdr>
        <w:top w:val="none" w:sz="0" w:space="0" w:color="auto"/>
        <w:left w:val="none" w:sz="0" w:space="0" w:color="auto"/>
        <w:bottom w:val="none" w:sz="0" w:space="0" w:color="auto"/>
        <w:right w:val="none" w:sz="0" w:space="0" w:color="auto"/>
      </w:divBdr>
    </w:div>
    <w:div w:id="1458067707">
      <w:bodyDiv w:val="1"/>
      <w:marLeft w:val="0"/>
      <w:marRight w:val="0"/>
      <w:marTop w:val="0"/>
      <w:marBottom w:val="0"/>
      <w:divBdr>
        <w:top w:val="none" w:sz="0" w:space="0" w:color="auto"/>
        <w:left w:val="none" w:sz="0" w:space="0" w:color="auto"/>
        <w:bottom w:val="none" w:sz="0" w:space="0" w:color="auto"/>
        <w:right w:val="none" w:sz="0" w:space="0" w:color="auto"/>
      </w:divBdr>
    </w:div>
    <w:div w:id="1508012418">
      <w:bodyDiv w:val="1"/>
      <w:marLeft w:val="0"/>
      <w:marRight w:val="0"/>
      <w:marTop w:val="0"/>
      <w:marBottom w:val="0"/>
      <w:divBdr>
        <w:top w:val="none" w:sz="0" w:space="0" w:color="auto"/>
        <w:left w:val="none" w:sz="0" w:space="0" w:color="auto"/>
        <w:bottom w:val="none" w:sz="0" w:space="0" w:color="auto"/>
        <w:right w:val="none" w:sz="0" w:space="0" w:color="auto"/>
      </w:divBdr>
    </w:div>
    <w:div w:id="1637182697">
      <w:bodyDiv w:val="1"/>
      <w:marLeft w:val="0"/>
      <w:marRight w:val="0"/>
      <w:marTop w:val="0"/>
      <w:marBottom w:val="0"/>
      <w:divBdr>
        <w:top w:val="none" w:sz="0" w:space="0" w:color="auto"/>
        <w:left w:val="none" w:sz="0" w:space="0" w:color="auto"/>
        <w:bottom w:val="none" w:sz="0" w:space="0" w:color="auto"/>
        <w:right w:val="none" w:sz="0" w:space="0" w:color="auto"/>
      </w:divBdr>
    </w:div>
    <w:div w:id="1669946497">
      <w:bodyDiv w:val="1"/>
      <w:marLeft w:val="0"/>
      <w:marRight w:val="0"/>
      <w:marTop w:val="0"/>
      <w:marBottom w:val="0"/>
      <w:divBdr>
        <w:top w:val="none" w:sz="0" w:space="0" w:color="auto"/>
        <w:left w:val="none" w:sz="0" w:space="0" w:color="auto"/>
        <w:bottom w:val="none" w:sz="0" w:space="0" w:color="auto"/>
        <w:right w:val="none" w:sz="0" w:space="0" w:color="auto"/>
      </w:divBdr>
      <w:divsChild>
        <w:div w:id="401947965">
          <w:marLeft w:val="0"/>
          <w:marRight w:val="0"/>
          <w:marTop w:val="0"/>
          <w:marBottom w:val="0"/>
          <w:divBdr>
            <w:top w:val="none" w:sz="0" w:space="0" w:color="auto"/>
            <w:left w:val="none" w:sz="0" w:space="0" w:color="auto"/>
            <w:bottom w:val="none" w:sz="0" w:space="0" w:color="auto"/>
            <w:right w:val="none" w:sz="0" w:space="0" w:color="auto"/>
          </w:divBdr>
        </w:div>
        <w:div w:id="1573738319">
          <w:marLeft w:val="0"/>
          <w:marRight w:val="0"/>
          <w:marTop w:val="0"/>
          <w:marBottom w:val="0"/>
          <w:divBdr>
            <w:top w:val="none" w:sz="0" w:space="0" w:color="auto"/>
            <w:left w:val="none" w:sz="0" w:space="0" w:color="auto"/>
            <w:bottom w:val="none" w:sz="0" w:space="0" w:color="auto"/>
            <w:right w:val="none" w:sz="0" w:space="0" w:color="auto"/>
          </w:divBdr>
        </w:div>
        <w:div w:id="613251100">
          <w:marLeft w:val="0"/>
          <w:marRight w:val="0"/>
          <w:marTop w:val="0"/>
          <w:marBottom w:val="0"/>
          <w:divBdr>
            <w:top w:val="none" w:sz="0" w:space="0" w:color="auto"/>
            <w:left w:val="none" w:sz="0" w:space="0" w:color="auto"/>
            <w:bottom w:val="none" w:sz="0" w:space="0" w:color="auto"/>
            <w:right w:val="none" w:sz="0" w:space="0" w:color="auto"/>
          </w:divBdr>
        </w:div>
      </w:divsChild>
    </w:div>
    <w:div w:id="1703944574">
      <w:bodyDiv w:val="1"/>
      <w:marLeft w:val="0"/>
      <w:marRight w:val="0"/>
      <w:marTop w:val="0"/>
      <w:marBottom w:val="0"/>
      <w:divBdr>
        <w:top w:val="none" w:sz="0" w:space="0" w:color="auto"/>
        <w:left w:val="none" w:sz="0" w:space="0" w:color="auto"/>
        <w:bottom w:val="none" w:sz="0" w:space="0" w:color="auto"/>
        <w:right w:val="none" w:sz="0" w:space="0" w:color="auto"/>
      </w:divBdr>
    </w:div>
    <w:div w:id="1767267647">
      <w:bodyDiv w:val="1"/>
      <w:marLeft w:val="0"/>
      <w:marRight w:val="0"/>
      <w:marTop w:val="0"/>
      <w:marBottom w:val="0"/>
      <w:divBdr>
        <w:top w:val="none" w:sz="0" w:space="0" w:color="auto"/>
        <w:left w:val="none" w:sz="0" w:space="0" w:color="auto"/>
        <w:bottom w:val="none" w:sz="0" w:space="0" w:color="auto"/>
        <w:right w:val="none" w:sz="0" w:space="0" w:color="auto"/>
      </w:divBdr>
    </w:div>
    <w:div w:id="19527386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un.org/ru/documents/decl_conv/conventions/cross_border_insolvency.s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urait.ru/bcode/519695" TargetMode="External"/><Relationship Id="rId17" Type="http://schemas.openxmlformats.org/officeDocument/2006/relationships/hyperlink" Target="http://www.library.fa.ru/res_mainres.asp?cat=rus" TargetMode="External"/><Relationship Id="rId2" Type="http://schemas.openxmlformats.org/officeDocument/2006/relationships/numbering" Target="numbering.xml"/><Relationship Id="rId16" Type="http://schemas.openxmlformats.org/officeDocument/2006/relationships/hyperlink" Target="http://www.1jur.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bcode/531044" TargetMode="External"/><Relationship Id="rId5" Type="http://schemas.openxmlformats.org/officeDocument/2006/relationships/settings" Target="settings.xml"/><Relationship Id="rId15" Type="http://schemas.openxmlformats.org/officeDocument/2006/relationships/hyperlink" Target="http://www.library.fa.ru/resource.asp?id=351" TargetMode="External"/><Relationship Id="rId10" Type="http://schemas.openxmlformats.org/officeDocument/2006/relationships/footer" Target="foot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uncitral.un.org/ru/working_groups/5/insolvency_law"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BD04D8-2409-4A7E-884C-0606A1EAC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6669</Words>
  <Characters>38017</Characters>
  <Application>Microsoft Office Word</Application>
  <DocSecurity>0</DocSecurity>
  <Lines>316</Lines>
  <Paragraphs>89</Paragraphs>
  <ScaleCrop>false</ScaleCrop>
  <HeadingPairs>
    <vt:vector size="4" baseType="variant">
      <vt:variant>
        <vt:lpstr>Название</vt:lpstr>
      </vt:variant>
      <vt:variant>
        <vt:i4>1</vt:i4>
      </vt:variant>
      <vt:variant>
        <vt:lpstr>Headings</vt:lpstr>
      </vt:variant>
      <vt:variant>
        <vt:i4>38</vt:i4>
      </vt:variant>
    </vt:vector>
  </HeadingPairs>
  <TitlesOfParts>
    <vt:vector size="39" baseType="lpstr">
      <vt:lpstr/>
      <vt:lpstr>    «ФИНАНСОВЫЙ УНИВЕРСИТЕТ</vt:lpstr>
      <vt:lpstr>    Федулов В.И. Департамент правового регулирования экономической деятельности. –М</vt:lpstr>
      <vt:lpstr>    Международное корпоративное право (на английском языке)</vt:lpstr>
      <vt:lpstr>    СОДЕРЖАНИЕ</vt:lpstr>
      <vt:lpstr>    Наименование дисциплины</vt:lpstr>
      <vt:lpstr>    2. Перечень планируемых результатов обучения по дисциплине, соотнесенных с плани</vt:lpstr>
      <vt:lpstr>    </vt:lpstr>
      <vt:lpstr>    3. Место дисциплины в структуре образовательной программы</vt:lpstr>
      <vt:lpstr>    4. Объем дисциплины в зачетных единицах и в академических часах        с выделен</vt:lpstr>
      <vt:lpstr>    </vt:lpstr>
      <vt:lpstr>    5. Содержание дисциплины, структурированное по темам (разделам) дисциплины с ука</vt:lpstr>
      <vt:lpstr>    Содержание дисциплины</vt:lpstr>
      <vt:lpstr>    Тема 2. Разновидности организационно-правовых форм корпораций.</vt:lpstr>
      <vt:lpstr>    Тема 3. Теоретические и практические аспекты правового регулирования сделок, сов</vt:lpstr>
      <vt:lpstr>    Тема 4. Международные стандарты в сфере корпоративного управления</vt:lpstr>
      <vt:lpstr>    5.2. Учебно-тематический план</vt:lpstr>
      <vt:lpstr>    </vt:lpstr>
      <vt:lpstr>    6. Перечень учебно-методического обеспечения для самостоятельной работы обучающи</vt:lpstr>
      <vt:lpstr>    6.1. Формы внеаудиторной самостоятельной работы</vt:lpstr>
      <vt:lpstr>        Примерные типовые ситуационные задачи:</vt:lpstr>
      <vt:lpstr>        Примерная	тематика	вопросов	для	контрольной работы:</vt:lpstr>
      <vt:lpstr>    Фонд оценочных средств для проведения промежуточной аттестации обучающихся по ди</vt:lpstr>
      <vt:lpstr>        Примерные вопросы для подготовки к зачету:</vt:lpstr>
      <vt:lpstr>    Методические материалы, определяющие процедуры оценивания знаний, умений и владе</vt:lpstr>
      <vt:lpstr>    </vt:lpstr>
      <vt:lpstr>    8.	Перечень	основной	и	дополнительной	учебной	литературы, необходимой для освоен</vt:lpstr>
      <vt:lpstr>    </vt:lpstr>
      <vt:lpstr>    Основная</vt:lpstr>
      <vt:lpstr>    Дополнительная</vt:lpstr>
      <vt:lpstr>    9.  Перечень ресурсов информационно-телекоммуникационной сети</vt:lpstr>
      <vt:lpstr>    «Интернет», необходимых для освоения дисциплины:</vt:lpstr>
      <vt:lpstr>    </vt:lpstr>
      <vt:lpstr>    11. Перечень информационных технологий, используемых при осуществлении образоват</vt:lpstr>
      <vt:lpstr>    11. 1. Комплект лицензионного программного обеспечения: </vt:lpstr>
      <vt:lpstr>    1. Windows, Microsoft Office. </vt:lpstr>
      <vt:lpstr>    2. Антивирус ESET Endpoint Security</vt:lpstr>
      <vt:lpstr>    11.2. Современные профессиональные базы данных и информационные справочные систе</vt:lpstr>
      <vt:lpstr>    12.	 Описание	материально-технической	базы,	необходимой	для осуществления образо</vt:lpstr>
    </vt:vector>
  </TitlesOfParts>
  <Company/>
  <LinksUpToDate>false</LinksUpToDate>
  <CharactersWithSpaces>44597</CharactersWithSpaces>
  <SharedDoc>false</SharedDoc>
  <HLinks>
    <vt:vector size="120" baseType="variant">
      <vt:variant>
        <vt:i4>852026</vt:i4>
      </vt:variant>
      <vt:variant>
        <vt:i4>57</vt:i4>
      </vt:variant>
      <vt:variant>
        <vt:i4>0</vt:i4>
      </vt:variant>
      <vt:variant>
        <vt:i4>5</vt:i4>
      </vt:variant>
      <vt:variant>
        <vt:lpwstr>https://portal.fa.ru/Www/phpBB/viewforum.php?f=86</vt:lpwstr>
      </vt:variant>
      <vt:variant>
        <vt:lpwstr/>
      </vt:variant>
      <vt:variant>
        <vt:i4>8323081</vt:i4>
      </vt:variant>
      <vt:variant>
        <vt:i4>54</vt:i4>
      </vt:variant>
      <vt:variant>
        <vt:i4>0</vt:i4>
      </vt:variant>
      <vt:variant>
        <vt:i4>5</vt:i4>
      </vt:variant>
      <vt:variant>
        <vt:lpwstr>https://portal.fa.ru/Catalog?MenuId=Catalog</vt:lpwstr>
      </vt:variant>
      <vt:variant>
        <vt:lpwstr/>
      </vt:variant>
      <vt:variant>
        <vt:i4>3145795</vt:i4>
      </vt:variant>
      <vt:variant>
        <vt:i4>51</vt:i4>
      </vt:variant>
      <vt:variant>
        <vt:i4>0</vt:i4>
      </vt:variant>
      <vt:variant>
        <vt:i4>5</vt:i4>
      </vt:variant>
      <vt:variant>
        <vt:lpwstr>http://www.fa.ru/univer/DocLib/%D0%9E%D1%80%D0%B3%D0%B0%D0%BD%D0%B8%D0%B7%D0%B0%D1%86%D0%B8%D1%8F %D1%83%D1%87%D0%B5%D0%B1%D0%BD%D0%BE%D0%B3%D0%BE %D0%BF%D1%80%D0%BE%D1%86%D0%B5%D1%81%D1%81%D0%B0/%D0%9D%D0%BE%D1%80%D0%BC%D0%B0%D1%82%D0%B8%D0%B2%D0%BD%D1%8B%D0%B5 %D0%B4%D0%BE%D0%BA%D1%83%D0%BC%D0%B5%D0%BD%D1%82%D1%8B %D0%BF%D0%BE %D1%81%D0%B0%D0%BC%D0%BE%D1%81%D1%82%D0%BE%D1%8F%D1%82%D0%B5%D0%BB%D1%8C%D0%BD%D0%BE%D0%B9 %D1%80%D0%B0%D0%B1%D0%BE%D1%82%D0%B5%D0%9F%D1%80%D0%B8%D0%BA%D0%B0%D0%B7 %E2%84%960611_%D0%BE %D0%BE%D1%82 01.04.2014.PDF</vt:lpwstr>
      </vt:variant>
      <vt:variant>
        <vt:lpwstr/>
      </vt:variant>
      <vt:variant>
        <vt:i4>1245194</vt:i4>
      </vt:variant>
      <vt:variant>
        <vt:i4>48</vt:i4>
      </vt:variant>
      <vt:variant>
        <vt:i4>0</vt:i4>
      </vt:variant>
      <vt:variant>
        <vt:i4>5</vt:i4>
      </vt:variant>
      <vt:variant>
        <vt:lpwstr>http://www.fa.ru/org/faculty/ioo/Documents/%D0%9F%D1%80%D0%B8%D0%BA%D0%B0%D0%B7 %E2%84%960557_%D0%BE %D0%BE%D1%82 23.03.2017 %D0%BE %D1%82%D0%B5%D0%BA%D1%83%D1%89%D0%B5%D0%BC %D0%BA%D0%BE%D0%BD%D1%82%D1%80%D0%BE%D0%BB%D0%B5 %D1%83%D1%81%D0%BF%D0%B5%D0%B2%D0%B0%D0%B5%D0%BC%D0%BE%D1%81%D1%82%D0%B8 %281%29.pdf</vt:lpwstr>
      </vt:variant>
      <vt:variant>
        <vt:lpwstr/>
      </vt:variant>
      <vt:variant>
        <vt:i4>114</vt:i4>
      </vt:variant>
      <vt:variant>
        <vt:i4>45</vt:i4>
      </vt:variant>
      <vt:variant>
        <vt:i4>0</vt:i4>
      </vt:variant>
      <vt:variant>
        <vt:i4>5</vt:i4>
      </vt:variant>
      <vt:variant>
        <vt:lpwstr>http://library.fa.ru/</vt:lpwstr>
      </vt:variant>
      <vt:variant>
        <vt:lpwstr/>
      </vt:variant>
      <vt:variant>
        <vt:i4>5505113</vt:i4>
      </vt:variant>
      <vt:variant>
        <vt:i4>42</vt:i4>
      </vt:variant>
      <vt:variant>
        <vt:i4>0</vt:i4>
      </vt:variant>
      <vt:variant>
        <vt:i4>5</vt:i4>
      </vt:variant>
      <vt:variant>
        <vt:lpwstr>http://www.oecd.org/</vt:lpwstr>
      </vt:variant>
      <vt:variant>
        <vt:lpwstr/>
      </vt:variant>
      <vt:variant>
        <vt:i4>3866711</vt:i4>
      </vt:variant>
      <vt:variant>
        <vt:i4>39</vt:i4>
      </vt:variant>
      <vt:variant>
        <vt:i4>0</vt:i4>
      </vt:variant>
      <vt:variant>
        <vt:i4>5</vt:i4>
      </vt:variant>
      <vt:variant>
        <vt:lpwstr>http://www.wto.org/</vt:lpwstr>
      </vt:variant>
      <vt:variant>
        <vt:lpwstr/>
      </vt:variant>
      <vt:variant>
        <vt:i4>6357076</vt:i4>
      </vt:variant>
      <vt:variant>
        <vt:i4>36</vt:i4>
      </vt:variant>
      <vt:variant>
        <vt:i4>0</vt:i4>
      </vt:variant>
      <vt:variant>
        <vt:i4>5</vt:i4>
      </vt:variant>
      <vt:variant>
        <vt:lpwstr>http://www.tpprf.ru/ru/</vt:lpwstr>
      </vt:variant>
      <vt:variant>
        <vt:lpwstr/>
      </vt:variant>
      <vt:variant>
        <vt:i4>5701655</vt:i4>
      </vt:variant>
      <vt:variant>
        <vt:i4>33</vt:i4>
      </vt:variant>
      <vt:variant>
        <vt:i4>0</vt:i4>
      </vt:variant>
      <vt:variant>
        <vt:i4>5</vt:i4>
      </vt:variant>
      <vt:variant>
        <vt:lpwstr>http://economy.gov.ru/minec/main</vt:lpwstr>
      </vt:variant>
      <vt:variant>
        <vt:lpwstr/>
      </vt:variant>
      <vt:variant>
        <vt:i4>6881293</vt:i4>
      </vt:variant>
      <vt:variant>
        <vt:i4>30</vt:i4>
      </vt:variant>
      <vt:variant>
        <vt:i4>0</vt:i4>
      </vt:variant>
      <vt:variant>
        <vt:i4>5</vt:i4>
      </vt:variant>
      <vt:variant>
        <vt:lpwstr>http://www.mid.ru/bdomp/sitemap.nsf</vt:lpwstr>
      </vt:variant>
      <vt:variant>
        <vt:lpwstr/>
      </vt:variant>
      <vt:variant>
        <vt:i4>131178</vt:i4>
      </vt:variant>
      <vt:variant>
        <vt:i4>27</vt:i4>
      </vt:variant>
      <vt:variant>
        <vt:i4>0</vt:i4>
      </vt:variant>
      <vt:variant>
        <vt:i4>5</vt:i4>
      </vt:variant>
      <vt:variant>
        <vt:lpwstr>http://www.rg.ru/</vt:lpwstr>
      </vt:variant>
      <vt:variant>
        <vt:lpwstr/>
      </vt:variant>
      <vt:variant>
        <vt:i4>5898254</vt:i4>
      </vt:variant>
      <vt:variant>
        <vt:i4>24</vt:i4>
      </vt:variant>
      <vt:variant>
        <vt:i4>0</vt:i4>
      </vt:variant>
      <vt:variant>
        <vt:i4>5</vt:i4>
      </vt:variant>
      <vt:variant>
        <vt:lpwstr>file://localhost/%D0%BF%D0%B0/%20%20http/::znanium.com:catalog.php%3Fbookinfo=359182</vt:lpwstr>
      </vt:variant>
      <vt:variant>
        <vt:lpwstr/>
      </vt:variant>
      <vt:variant>
        <vt:i4>589932</vt:i4>
      </vt:variant>
      <vt:variant>
        <vt:i4>21</vt:i4>
      </vt:variant>
      <vt:variant>
        <vt:i4>0</vt:i4>
      </vt:variant>
      <vt:variant>
        <vt:i4>5</vt:i4>
      </vt:variant>
      <vt:variant>
        <vt:lpwstr>https://urait.ru/bcode/450448</vt:lpwstr>
      </vt:variant>
      <vt:variant>
        <vt:lpwstr/>
      </vt:variant>
      <vt:variant>
        <vt:i4>4587564</vt:i4>
      </vt:variant>
      <vt:variant>
        <vt:i4>18</vt:i4>
      </vt:variant>
      <vt:variant>
        <vt:i4>0</vt:i4>
      </vt:variant>
      <vt:variant>
        <vt:i4>5</vt:i4>
      </vt:variant>
      <vt:variant>
        <vt:lpwstr>file://localhost/consultantplus/::offline:ref=8125A0634898B9166DE513AA3D628F8F0A3BDA43B2BEA768F60E097AC8P8u6N</vt:lpwstr>
      </vt:variant>
      <vt:variant>
        <vt:lpwstr/>
      </vt:variant>
      <vt:variant>
        <vt:i4>7929883</vt:i4>
      </vt:variant>
      <vt:variant>
        <vt:i4>15</vt:i4>
      </vt:variant>
      <vt:variant>
        <vt:i4>0</vt:i4>
      </vt:variant>
      <vt:variant>
        <vt:i4>5</vt:i4>
      </vt:variant>
      <vt:variant>
        <vt:lpwstr>file://localhost/consultantplus/::offline:ref=8125A0634898B9166DE513AA3D628F8F0A3BDA43B2BEA768F60E097AC886A6F4D912982EDFC832B9P1u7N</vt:lpwstr>
      </vt:variant>
      <vt:variant>
        <vt:lpwstr/>
      </vt:variant>
      <vt:variant>
        <vt:i4>8126491</vt:i4>
      </vt:variant>
      <vt:variant>
        <vt:i4>12</vt:i4>
      </vt:variant>
      <vt:variant>
        <vt:i4>0</vt:i4>
      </vt:variant>
      <vt:variant>
        <vt:i4>5</vt:i4>
      </vt:variant>
      <vt:variant>
        <vt:lpwstr>file://localhost/consultantplus/::offline:ref=8125A0634898B9166DE513AA3D628F8F0A3BDA43B2BEA768F60E097AC886A6F4D912982EDDCE36BFP1u6N</vt:lpwstr>
      </vt:variant>
      <vt:variant>
        <vt:lpwstr/>
      </vt:variant>
      <vt:variant>
        <vt:i4>7929883</vt:i4>
      </vt:variant>
      <vt:variant>
        <vt:i4>9</vt:i4>
      </vt:variant>
      <vt:variant>
        <vt:i4>0</vt:i4>
      </vt:variant>
      <vt:variant>
        <vt:i4>5</vt:i4>
      </vt:variant>
      <vt:variant>
        <vt:lpwstr>file://localhost/consultantplus/::offline:ref=8125A0634898B9166DE513AA3D628F8F0A3BDA43B2BEA768F60E097AC886A6F4D912982EDFC832B8P1u6N</vt:lpwstr>
      </vt:variant>
      <vt:variant>
        <vt:lpwstr/>
      </vt:variant>
      <vt:variant>
        <vt:i4>1507372</vt:i4>
      </vt:variant>
      <vt:variant>
        <vt:i4>6</vt:i4>
      </vt:variant>
      <vt:variant>
        <vt:i4>0</vt:i4>
      </vt:variant>
      <vt:variant>
        <vt:i4>5</vt:i4>
      </vt:variant>
      <vt:variant>
        <vt:lpwstr>file://localhost/consultantplus/::offline:ref=8125A0634898B9166DE513AA3D628F8F0A3BDA4DB0BAA768F60E097AC8P8u6N</vt:lpwstr>
      </vt:variant>
      <vt:variant>
        <vt:lpwstr/>
      </vt:variant>
      <vt:variant>
        <vt:i4>4587564</vt:i4>
      </vt:variant>
      <vt:variant>
        <vt:i4>3</vt:i4>
      </vt:variant>
      <vt:variant>
        <vt:i4>0</vt:i4>
      </vt:variant>
      <vt:variant>
        <vt:i4>5</vt:i4>
      </vt:variant>
      <vt:variant>
        <vt:lpwstr>file://localhost/consultantplus/::offline:ref=8125A0634898B9166DE513AA3D628F8F0A3BDA43B2BEA768F60E097AC8P8u6N</vt:lpwstr>
      </vt:variant>
      <vt:variant>
        <vt:lpwstr/>
      </vt:variant>
      <vt:variant>
        <vt:i4>4587564</vt:i4>
      </vt:variant>
      <vt:variant>
        <vt:i4>0</vt:i4>
      </vt:variant>
      <vt:variant>
        <vt:i4>0</vt:i4>
      </vt:variant>
      <vt:variant>
        <vt:i4>5</vt:i4>
      </vt:variant>
      <vt:variant>
        <vt:lpwstr>file://localhost/consultantplus/::offline:ref=8125A0634898B9166DE513AA3D628F8F0A3BDA43B2BEA768F60E097AC8P8u6N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Вячеслав Федулов</dc:creator>
  <cp:lastModifiedBy>Кравченко</cp:lastModifiedBy>
  <cp:revision>3</cp:revision>
  <cp:lastPrinted>2022-10-24T06:32:00Z</cp:lastPrinted>
  <dcterms:created xsi:type="dcterms:W3CDTF">2024-10-03T10:48:00Z</dcterms:created>
  <dcterms:modified xsi:type="dcterms:W3CDTF">2024-10-03T10:48:00Z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2017-12-20T00:00:00Z</vt:filetime>
  </property>
  <property fmtid="{D5CDD505-2E9C-101B-9397-08002B2CF9AE}" pid="3" name="Creator">
    <vt:lpwstr>Microsoft® Word 2013</vt:lpwstr>
  </property>
  <property fmtid="{D5CDD505-2E9C-101B-9397-08002B2CF9AE}" pid="4" name="LastSaved">
    <vt:filetime>2021-01-16T00:00:00Z</vt:filetime>
  </property>
</Properties>
</file>